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C6" w:rsidRPr="007F3631" w:rsidRDefault="002A40C6" w:rsidP="00C136E0">
      <w:pPr>
        <w:pStyle w:val="1"/>
        <w:jc w:val="center"/>
        <w:rPr>
          <w:color w:val="FF0000"/>
          <w:sz w:val="36"/>
          <w:szCs w:val="36"/>
          <w:rtl/>
        </w:rPr>
      </w:pPr>
      <w:r w:rsidRPr="007F3631">
        <w:rPr>
          <w:color w:val="FF0000"/>
          <w:sz w:val="36"/>
          <w:szCs w:val="36"/>
          <w:rtl/>
        </w:rPr>
        <w:t>הקתדרה למוסיקה</w:t>
      </w:r>
      <w:r w:rsidR="00AF7BBD" w:rsidRPr="007F3631">
        <w:rPr>
          <w:color w:val="FF0000"/>
          <w:sz w:val="36"/>
          <w:szCs w:val="36"/>
          <w:rtl/>
        </w:rPr>
        <w:t xml:space="preserve"> </w:t>
      </w:r>
      <w:r w:rsidR="007F66F6" w:rsidRPr="007F3631">
        <w:rPr>
          <w:color w:val="FF0000"/>
          <w:sz w:val="36"/>
          <w:szCs w:val="36"/>
          <w:rtl/>
        </w:rPr>
        <w:t xml:space="preserve">במרכז ענב לתרבות </w:t>
      </w:r>
      <w:r w:rsidR="00AF7BBD" w:rsidRPr="007F3631">
        <w:rPr>
          <w:color w:val="FF0000"/>
          <w:sz w:val="36"/>
          <w:szCs w:val="36"/>
          <w:rtl/>
        </w:rPr>
        <w:t>תש</w:t>
      </w:r>
      <w:r w:rsidR="00C136E0">
        <w:rPr>
          <w:rFonts w:hint="cs"/>
          <w:color w:val="FF0000"/>
          <w:sz w:val="36"/>
          <w:szCs w:val="36"/>
          <w:rtl/>
        </w:rPr>
        <w:t>פ</w:t>
      </w:r>
      <w:r w:rsidR="001B0389">
        <w:rPr>
          <w:rFonts w:hint="cs"/>
          <w:color w:val="FF0000"/>
          <w:sz w:val="36"/>
          <w:szCs w:val="36"/>
          <w:rtl/>
        </w:rPr>
        <w:t>"</w:t>
      </w:r>
      <w:r w:rsidR="00C136E0">
        <w:rPr>
          <w:rFonts w:hint="cs"/>
          <w:color w:val="FF0000"/>
          <w:sz w:val="36"/>
          <w:szCs w:val="36"/>
          <w:rtl/>
        </w:rPr>
        <w:t>א</w:t>
      </w:r>
      <w:r w:rsidR="001B0389">
        <w:rPr>
          <w:rFonts w:hint="cs"/>
          <w:color w:val="FF0000"/>
          <w:sz w:val="36"/>
          <w:szCs w:val="36"/>
          <w:rtl/>
        </w:rPr>
        <w:t xml:space="preserve"> </w:t>
      </w:r>
      <w:r w:rsidR="007F3631" w:rsidRPr="007F3631">
        <w:rPr>
          <w:rFonts w:hint="cs"/>
          <w:color w:val="FF0000"/>
          <w:sz w:val="36"/>
          <w:szCs w:val="36"/>
          <w:rtl/>
        </w:rPr>
        <w:t xml:space="preserve"> </w:t>
      </w:r>
      <w:r w:rsidR="00047D46" w:rsidRPr="007F3631">
        <w:rPr>
          <w:color w:val="FF0000"/>
          <w:sz w:val="36"/>
          <w:szCs w:val="36"/>
          <w:rtl/>
        </w:rPr>
        <w:t>20</w:t>
      </w:r>
      <w:r w:rsidR="001B0389">
        <w:rPr>
          <w:rFonts w:hint="cs"/>
          <w:color w:val="FF0000"/>
          <w:sz w:val="36"/>
          <w:szCs w:val="36"/>
          <w:rtl/>
        </w:rPr>
        <w:t>20</w:t>
      </w:r>
      <w:r w:rsidR="00047D46" w:rsidRPr="007F3631">
        <w:rPr>
          <w:color w:val="FF0000"/>
          <w:sz w:val="36"/>
          <w:szCs w:val="36"/>
          <w:rtl/>
        </w:rPr>
        <w:t>-</w:t>
      </w:r>
      <w:r w:rsidR="00C136E0">
        <w:rPr>
          <w:rFonts w:hint="cs"/>
          <w:color w:val="FF0000"/>
          <w:sz w:val="36"/>
          <w:szCs w:val="36"/>
          <w:rtl/>
        </w:rPr>
        <w:t xml:space="preserve"> 2021</w:t>
      </w:r>
    </w:p>
    <w:p w:rsidR="005C4B08" w:rsidRPr="007F3631" w:rsidRDefault="002A40C6" w:rsidP="00C136E0">
      <w:pPr>
        <w:jc w:val="center"/>
        <w:outlineLvl w:val="0"/>
        <w:rPr>
          <w:b/>
          <w:bCs/>
          <w:color w:val="FF0000"/>
          <w:sz w:val="32"/>
          <w:szCs w:val="32"/>
          <w:rtl/>
        </w:rPr>
      </w:pPr>
      <w:r w:rsidRPr="007F3631">
        <w:rPr>
          <w:b/>
          <w:bCs/>
          <w:color w:val="FF0000"/>
          <w:sz w:val="32"/>
          <w:szCs w:val="32"/>
          <w:rtl/>
        </w:rPr>
        <w:t>ד"ר אסתרית בלצן</w:t>
      </w:r>
      <w:r w:rsidR="006E373A" w:rsidRPr="007F3631">
        <w:rPr>
          <w:b/>
          <w:bCs/>
          <w:color w:val="FF0000"/>
          <w:sz w:val="32"/>
          <w:szCs w:val="32"/>
          <w:rtl/>
        </w:rPr>
        <w:t xml:space="preserve"> ו</w:t>
      </w:r>
      <w:r w:rsidR="007F66F6" w:rsidRPr="007F3631">
        <w:rPr>
          <w:b/>
          <w:bCs/>
          <w:color w:val="FF0000"/>
          <w:sz w:val="32"/>
          <w:szCs w:val="32"/>
          <w:rtl/>
        </w:rPr>
        <w:t xml:space="preserve">פרופ' </w:t>
      </w:r>
      <w:r w:rsidRPr="007F3631">
        <w:rPr>
          <w:b/>
          <w:bCs/>
          <w:color w:val="FF0000"/>
          <w:sz w:val="32"/>
          <w:szCs w:val="32"/>
          <w:rtl/>
        </w:rPr>
        <w:t>משה זורמן</w:t>
      </w:r>
      <w:r w:rsidR="00E54325" w:rsidRPr="007F3631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06493D">
        <w:rPr>
          <w:rFonts w:hint="cs"/>
          <w:b/>
          <w:bCs/>
          <w:color w:val="FF0000"/>
          <w:sz w:val="32"/>
          <w:szCs w:val="32"/>
          <w:rtl/>
        </w:rPr>
        <w:t xml:space="preserve">, העונה ה </w:t>
      </w:r>
      <w:r w:rsidR="0006493D">
        <w:rPr>
          <w:b/>
          <w:bCs/>
          <w:color w:val="FF0000"/>
          <w:sz w:val="32"/>
          <w:szCs w:val="32"/>
          <w:rtl/>
        </w:rPr>
        <w:t>–</w:t>
      </w:r>
      <w:r w:rsidR="0006493D">
        <w:rPr>
          <w:rFonts w:hint="cs"/>
          <w:b/>
          <w:bCs/>
          <w:color w:val="FF0000"/>
          <w:sz w:val="32"/>
          <w:szCs w:val="32"/>
          <w:rtl/>
        </w:rPr>
        <w:t xml:space="preserve"> 2</w:t>
      </w:r>
      <w:r w:rsidR="00C136E0">
        <w:rPr>
          <w:rFonts w:hint="cs"/>
          <w:b/>
          <w:bCs/>
          <w:color w:val="FF0000"/>
          <w:sz w:val="32"/>
          <w:szCs w:val="32"/>
          <w:rtl/>
        </w:rPr>
        <w:t>5</w:t>
      </w:r>
      <w:r w:rsidR="0006493D">
        <w:rPr>
          <w:rFonts w:hint="cs"/>
          <w:b/>
          <w:bCs/>
          <w:color w:val="FF0000"/>
          <w:sz w:val="32"/>
          <w:szCs w:val="32"/>
          <w:rtl/>
        </w:rPr>
        <w:t xml:space="preserve">, </w:t>
      </w:r>
      <w:r w:rsidR="00E54325" w:rsidRPr="007F3631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</w:p>
    <w:p w:rsidR="005C4B08" w:rsidRDefault="002A40C6" w:rsidP="00C136E0">
      <w:pPr>
        <w:jc w:val="center"/>
        <w:outlineLvl w:val="0"/>
        <w:rPr>
          <w:rtl/>
        </w:rPr>
      </w:pPr>
      <w:r w:rsidRPr="001B0FCD">
        <w:rPr>
          <w:rtl/>
        </w:rPr>
        <w:t xml:space="preserve">קורסים </w:t>
      </w:r>
      <w:r w:rsidR="00AF7BBD" w:rsidRPr="001B0FCD">
        <w:rPr>
          <w:rtl/>
        </w:rPr>
        <w:t xml:space="preserve">מ </w:t>
      </w:r>
      <w:r w:rsidR="00AF7BBD" w:rsidRPr="00A44612">
        <w:rPr>
          <w:b/>
          <w:bCs/>
          <w:rtl/>
        </w:rPr>
        <w:t>בימי ד'</w:t>
      </w:r>
      <w:r w:rsidR="00AF7BBD" w:rsidRPr="001B0FCD">
        <w:rPr>
          <w:rtl/>
        </w:rPr>
        <w:t xml:space="preserve"> </w:t>
      </w:r>
      <w:r w:rsidR="00AF7BBD" w:rsidRPr="001B0FCD">
        <w:rPr>
          <w:b/>
          <w:bCs/>
          <w:rtl/>
        </w:rPr>
        <w:t>במרכז ענב לתרבות בת"א</w:t>
      </w:r>
      <w:r w:rsidR="00AF7BBD" w:rsidRPr="001B0FCD">
        <w:rPr>
          <w:rtl/>
        </w:rPr>
        <w:t xml:space="preserve"> </w:t>
      </w:r>
      <w:r w:rsidR="001B0FCD" w:rsidRPr="001B0FCD">
        <w:rPr>
          <w:rtl/>
        </w:rPr>
        <w:t xml:space="preserve">החל מ- </w:t>
      </w:r>
      <w:r w:rsidR="00C136E0">
        <w:rPr>
          <w:rFonts w:hint="cs"/>
          <w:rtl/>
        </w:rPr>
        <w:t>28</w:t>
      </w:r>
      <w:r w:rsidR="0068690F">
        <w:rPr>
          <w:rFonts w:hint="cs"/>
          <w:rtl/>
        </w:rPr>
        <w:t>.1</w:t>
      </w:r>
      <w:r w:rsidR="00C136E0">
        <w:rPr>
          <w:rFonts w:hint="cs"/>
          <w:rtl/>
        </w:rPr>
        <w:t>0</w:t>
      </w:r>
      <w:r w:rsidR="0068690F">
        <w:rPr>
          <w:rFonts w:hint="cs"/>
          <w:rtl/>
        </w:rPr>
        <w:t>.</w:t>
      </w:r>
      <w:r w:rsidR="00C136E0">
        <w:rPr>
          <w:rFonts w:hint="cs"/>
          <w:rtl/>
        </w:rPr>
        <w:t>20</w:t>
      </w:r>
      <w:r w:rsidR="001B0FCD" w:rsidRPr="001B0FCD">
        <w:rPr>
          <w:rtl/>
        </w:rPr>
        <w:t xml:space="preserve"> </w:t>
      </w:r>
    </w:p>
    <w:p w:rsidR="007F3631" w:rsidRPr="001B0FCD" w:rsidRDefault="007F3631" w:rsidP="007F3631">
      <w:pPr>
        <w:jc w:val="center"/>
        <w:outlineLvl w:val="0"/>
        <w:rPr>
          <w:rtl/>
        </w:rPr>
      </w:pPr>
      <w:r w:rsidRPr="001B0FCD">
        <w:rPr>
          <w:rtl/>
        </w:rPr>
        <w:t>קוד מוסד בקרנות ההשתלמות: 1491, מס. בעתיד 1799, קוד משרד החינוך: 351</w:t>
      </w:r>
    </w:p>
    <w:p w:rsidR="007F3631" w:rsidRPr="001B0FCD" w:rsidRDefault="00536B2D" w:rsidP="00366BEE">
      <w:pPr>
        <w:jc w:val="center"/>
      </w:pPr>
      <w:hyperlink r:id="rId7" w:history="1">
        <w:r w:rsidR="00366BEE">
          <w:rPr>
            <w:rStyle w:val="Hyperlink"/>
          </w:rPr>
          <w:t>www.musiccathedra</w:t>
        </w:r>
        <w:r w:rsidR="007F3631" w:rsidRPr="001B0FCD">
          <w:rPr>
            <w:rStyle w:val="Hyperlink"/>
          </w:rPr>
          <w:t>.com</w:t>
        </w:r>
      </w:hyperlink>
      <w:r w:rsidR="007F3631">
        <w:rPr>
          <w:rFonts w:hint="cs"/>
          <w:rtl/>
        </w:rPr>
        <w:t xml:space="preserve"> , </w:t>
      </w:r>
      <w:hyperlink r:id="rId8" w:history="1">
        <w:r w:rsidR="007F3631" w:rsidRPr="004231B3">
          <w:rPr>
            <w:rStyle w:val="Hyperlink"/>
          </w:rPr>
          <w:t>cathedra@bezeqint.net</w:t>
        </w:r>
      </w:hyperlink>
      <w:r w:rsidR="007F3631">
        <w:t xml:space="preserve"> </w:t>
      </w:r>
    </w:p>
    <w:p w:rsidR="007F3631" w:rsidRPr="001B0FCD" w:rsidRDefault="007F3631" w:rsidP="00366BEE">
      <w:pPr>
        <w:jc w:val="center"/>
        <w:outlineLvl w:val="0"/>
        <w:rPr>
          <w:rtl/>
        </w:rPr>
      </w:pPr>
      <w:r w:rsidRPr="001B0FCD">
        <w:rPr>
          <w:rtl/>
        </w:rPr>
        <w:t xml:space="preserve">כתובת: ת.ד. 65149, ת"א </w:t>
      </w:r>
      <w:r w:rsidR="00366BEE">
        <w:rPr>
          <w:rFonts w:hint="cs"/>
          <w:rtl/>
        </w:rPr>
        <w:t>6165101</w:t>
      </w:r>
      <w:r w:rsidRPr="001B0FCD">
        <w:rPr>
          <w:rtl/>
        </w:rPr>
        <w:t xml:space="preserve">, טל: 6420847-03, פקס: 6416266- 03 </w:t>
      </w:r>
    </w:p>
    <w:p w:rsidR="007F3631" w:rsidRDefault="007F3631" w:rsidP="007F3631">
      <w:pPr>
        <w:jc w:val="center"/>
        <w:outlineLvl w:val="0"/>
        <w:rPr>
          <w:rtl/>
        </w:rPr>
      </w:pPr>
    </w:p>
    <w:p w:rsidR="00CF011D" w:rsidRDefault="00260B4B" w:rsidP="00AB2E00">
      <w:pPr>
        <w:jc w:val="center"/>
        <w:outlineLvl w:val="0"/>
        <w:rPr>
          <w:rtl/>
        </w:rPr>
      </w:pPr>
      <w:r>
        <w:rPr>
          <w:rFonts w:hint="cs"/>
          <w:b/>
          <w:bCs/>
          <w:color w:val="FF0000"/>
          <w:rtl/>
        </w:rPr>
        <w:t>4</w:t>
      </w:r>
      <w:r w:rsidR="002A40C6" w:rsidRPr="001B0FCD">
        <w:rPr>
          <w:b/>
          <w:bCs/>
          <w:color w:val="FF0000"/>
          <w:rtl/>
        </w:rPr>
        <w:t xml:space="preserve"> קורסים מוכרים לגמול</w:t>
      </w:r>
      <w:r w:rsidR="001C6BC5" w:rsidRPr="001B0FCD">
        <w:rPr>
          <w:b/>
          <w:bCs/>
          <w:color w:val="FF0000"/>
          <w:rtl/>
        </w:rPr>
        <w:t xml:space="preserve"> השתלמות</w:t>
      </w:r>
      <w:r w:rsidR="005C4B08" w:rsidRPr="001B0FCD">
        <w:rPr>
          <w:b/>
          <w:bCs/>
          <w:color w:val="FF0000"/>
          <w:rtl/>
        </w:rPr>
        <w:t xml:space="preserve"> עם ציון</w:t>
      </w:r>
      <w:r w:rsidR="00AB2E00">
        <w:rPr>
          <w:rFonts w:hint="cs"/>
          <w:b/>
          <w:bCs/>
          <w:color w:val="FF0000"/>
          <w:rtl/>
        </w:rPr>
        <w:t xml:space="preserve"> + אפשרות לקורס מקוון </w:t>
      </w:r>
    </w:p>
    <w:p w:rsidR="00076DC2" w:rsidRDefault="00C136E0" w:rsidP="001C0708">
      <w:pPr>
        <w:numPr>
          <w:ilvl w:val="0"/>
          <w:numId w:val="5"/>
        </w:numPr>
        <w:ind w:left="643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מפתחות למוסיקה</w:t>
      </w:r>
      <w:r w:rsidR="002657C5">
        <w:rPr>
          <w:rFonts w:hint="cs"/>
          <w:b/>
          <w:bCs/>
          <w:u w:val="single"/>
          <w:rtl/>
        </w:rPr>
        <w:t xml:space="preserve"> קלאסית</w:t>
      </w:r>
      <w:r w:rsidR="001C0708">
        <w:rPr>
          <w:rFonts w:hint="cs"/>
          <w:b/>
          <w:bCs/>
          <w:u w:val="single"/>
          <w:rtl/>
        </w:rPr>
        <w:t xml:space="preserve"> </w:t>
      </w:r>
      <w:r w:rsidR="00076DC2">
        <w:rPr>
          <w:rFonts w:hint="cs"/>
          <w:b/>
          <w:bCs/>
          <w:u w:val="single"/>
          <w:rtl/>
        </w:rPr>
        <w:t xml:space="preserve"> -  ד"ר אסתרית בלצן,</w:t>
      </w:r>
      <w:r w:rsidR="00076DC2">
        <w:rPr>
          <w:rFonts w:hint="cs"/>
          <w:u w:val="single"/>
          <w:rtl/>
        </w:rPr>
        <w:t xml:space="preserve"> 9.00 – 10.30 , או 16.30 -18.00</w:t>
      </w:r>
      <w:r w:rsidR="00076DC2">
        <w:rPr>
          <w:rFonts w:hint="cs"/>
          <w:rtl/>
        </w:rPr>
        <w:t xml:space="preserve"> </w:t>
      </w:r>
    </w:p>
    <w:p w:rsidR="00076DC2" w:rsidRPr="003E6653" w:rsidRDefault="00076DC2" w:rsidP="00EA4D3D">
      <w:pPr>
        <w:ind w:left="643" w:right="720"/>
        <w:rPr>
          <w:rtl/>
        </w:rPr>
      </w:pPr>
      <w:r>
        <w:rPr>
          <w:rFonts w:hint="cs"/>
          <w:rtl/>
        </w:rPr>
        <w:t xml:space="preserve">קורס בסיסי המציג את יצירות </w:t>
      </w:r>
      <w:r w:rsidR="003B7719">
        <w:rPr>
          <w:rFonts w:hint="cs"/>
          <w:rtl/>
        </w:rPr>
        <w:t>ה</w:t>
      </w:r>
      <w:r>
        <w:rPr>
          <w:rFonts w:hint="cs"/>
          <w:rtl/>
        </w:rPr>
        <w:t>מופת מרפרטואר המוסיקה הקלאסית, במגוון סגנונות. הקורס ישלב מבוא היסטורי קצר עם לימוד לעומק של 15 יצירות מופת  בשלמותן:</w:t>
      </w:r>
      <w:r w:rsidR="00D46F6C">
        <w:rPr>
          <w:rFonts w:hint="cs"/>
          <w:b/>
          <w:bCs/>
          <w:rtl/>
        </w:rPr>
        <w:t xml:space="preserve"> </w:t>
      </w:r>
      <w:r w:rsidR="005615F5">
        <w:rPr>
          <w:rtl/>
        </w:rPr>
        <w:t>היכרות עם עולם המוסיקה הקלאסית – סגנונות, מושגי יסוד, תרבות האזנה והקשבה, היכרות עם ענקי המוסיקה של כל הזמנים</w:t>
      </w:r>
      <w:r w:rsidR="00882864">
        <w:rPr>
          <w:rFonts w:hint="cs"/>
          <w:rtl/>
        </w:rPr>
        <w:t xml:space="preserve"> תוך </w:t>
      </w:r>
      <w:r w:rsidR="005615F5">
        <w:rPr>
          <w:rtl/>
        </w:rPr>
        <w:t>הצצה</w:t>
      </w:r>
      <w:r w:rsidR="00882864">
        <w:rPr>
          <w:rFonts w:hint="cs"/>
          <w:rtl/>
        </w:rPr>
        <w:t xml:space="preserve"> </w:t>
      </w:r>
      <w:r w:rsidR="005615F5">
        <w:rPr>
          <w:rtl/>
        </w:rPr>
        <w:t xml:space="preserve">ליצירות הקנון של מוסיקה קלאסית: </w:t>
      </w:r>
      <w:r w:rsidR="00D46F6C">
        <w:rPr>
          <w:rFonts w:hint="cs"/>
          <w:b/>
          <w:bCs/>
          <w:rtl/>
        </w:rPr>
        <w:t xml:space="preserve">באך </w:t>
      </w:r>
      <w:r w:rsidR="00EA4D3D">
        <w:rPr>
          <w:rFonts w:hint="cs"/>
          <w:b/>
          <w:bCs/>
          <w:rtl/>
        </w:rPr>
        <w:t>,</w:t>
      </w:r>
      <w:r w:rsidR="00D46F6C">
        <w:rPr>
          <w:rFonts w:hint="cs"/>
          <w:b/>
          <w:bCs/>
          <w:rtl/>
        </w:rPr>
        <w:t xml:space="preserve">מוצרט </w:t>
      </w:r>
      <w:r w:rsidR="00D46F6C">
        <w:rPr>
          <w:b/>
          <w:bCs/>
          <w:rtl/>
        </w:rPr>
        <w:t>–</w:t>
      </w:r>
      <w:r w:rsidR="00D46F6C">
        <w:rPr>
          <w:rFonts w:hint="cs"/>
          <w:b/>
          <w:bCs/>
          <w:rtl/>
        </w:rPr>
        <w:t xml:space="preserve"> </w:t>
      </w:r>
      <w:r w:rsidR="00AA2669">
        <w:rPr>
          <w:rFonts w:hint="cs"/>
          <w:rtl/>
        </w:rPr>
        <w:t xml:space="preserve">דון ג'ובאני </w:t>
      </w:r>
      <w:r w:rsidR="00D46F6C">
        <w:rPr>
          <w:rFonts w:hint="cs"/>
          <w:b/>
          <w:bCs/>
          <w:rtl/>
        </w:rPr>
        <w:t xml:space="preserve">, בטהובן </w:t>
      </w:r>
      <w:r w:rsidR="00EA4D3D">
        <w:rPr>
          <w:rFonts w:hint="cs"/>
          <w:b/>
          <w:bCs/>
          <w:rtl/>
        </w:rPr>
        <w:t>,</w:t>
      </w:r>
      <w:r w:rsidR="00D46F6C">
        <w:rPr>
          <w:rFonts w:hint="cs"/>
          <w:b/>
          <w:bCs/>
          <w:rtl/>
        </w:rPr>
        <w:t xml:space="preserve"> </w:t>
      </w:r>
      <w:r w:rsidR="00EA4D3D">
        <w:rPr>
          <w:rFonts w:hint="cs"/>
          <w:b/>
          <w:bCs/>
          <w:rtl/>
        </w:rPr>
        <w:t xml:space="preserve">שוברט, </w:t>
      </w:r>
      <w:r w:rsidR="00DF216B">
        <w:rPr>
          <w:rFonts w:hint="cs"/>
          <w:b/>
          <w:bCs/>
          <w:rtl/>
        </w:rPr>
        <w:t xml:space="preserve">מנדלסון </w:t>
      </w:r>
      <w:r w:rsidR="00DF216B">
        <w:rPr>
          <w:b/>
          <w:bCs/>
          <w:rtl/>
        </w:rPr>
        <w:t>–</w:t>
      </w:r>
      <w:r w:rsidR="00DF216B">
        <w:rPr>
          <w:rFonts w:hint="cs"/>
          <w:b/>
          <w:bCs/>
          <w:rtl/>
        </w:rPr>
        <w:t xml:space="preserve"> </w:t>
      </w:r>
      <w:r w:rsidR="00DF216B">
        <w:rPr>
          <w:rFonts w:hint="cs"/>
          <w:rtl/>
        </w:rPr>
        <w:t xml:space="preserve">מוסיקה קאמרית וסימפונית, </w:t>
      </w:r>
      <w:r w:rsidR="00D46F6C">
        <w:rPr>
          <w:rFonts w:hint="cs"/>
          <w:b/>
          <w:bCs/>
          <w:rtl/>
        </w:rPr>
        <w:t xml:space="preserve">צ'ייקובסקי </w:t>
      </w:r>
      <w:proofErr w:type="spellStart"/>
      <w:r w:rsidR="00D46F6C" w:rsidRPr="003E6653">
        <w:rPr>
          <w:rFonts w:hint="cs"/>
          <w:rtl/>
        </w:rPr>
        <w:t>והבאלט</w:t>
      </w:r>
      <w:proofErr w:type="spellEnd"/>
      <w:r w:rsidR="00D46F6C" w:rsidRPr="003E6653">
        <w:rPr>
          <w:rFonts w:hint="cs"/>
          <w:rtl/>
        </w:rPr>
        <w:t xml:space="preserve"> הרוסי</w:t>
      </w:r>
      <w:r w:rsidR="00D46F6C">
        <w:rPr>
          <w:rFonts w:hint="cs"/>
          <w:b/>
          <w:bCs/>
          <w:rtl/>
        </w:rPr>
        <w:t xml:space="preserve">, ברהמס </w:t>
      </w:r>
      <w:r w:rsidR="00D46F6C">
        <w:rPr>
          <w:b/>
          <w:bCs/>
          <w:rtl/>
        </w:rPr>
        <w:t>–</w:t>
      </w:r>
      <w:r w:rsidR="00D46F6C">
        <w:rPr>
          <w:rFonts w:hint="cs"/>
          <w:b/>
          <w:bCs/>
          <w:rtl/>
        </w:rPr>
        <w:t xml:space="preserve"> </w:t>
      </w:r>
      <w:r w:rsidR="00D46F6C" w:rsidRPr="003E6653">
        <w:rPr>
          <w:rFonts w:hint="cs"/>
          <w:rtl/>
        </w:rPr>
        <w:t xml:space="preserve">סימפוניה מס. </w:t>
      </w:r>
      <w:r w:rsidR="00EA4D3D">
        <w:rPr>
          <w:rFonts w:hint="cs"/>
          <w:rtl/>
        </w:rPr>
        <w:t>1</w:t>
      </w:r>
      <w:r w:rsidR="00D46F6C">
        <w:rPr>
          <w:rFonts w:hint="cs"/>
          <w:b/>
          <w:bCs/>
          <w:rtl/>
        </w:rPr>
        <w:t xml:space="preserve">,  </w:t>
      </w:r>
      <w:r w:rsidR="003E6653">
        <w:rPr>
          <w:rFonts w:hint="cs"/>
          <w:b/>
          <w:bCs/>
          <w:rtl/>
        </w:rPr>
        <w:t xml:space="preserve">דביוסי </w:t>
      </w:r>
      <w:r w:rsidR="003E6653">
        <w:rPr>
          <w:b/>
          <w:bCs/>
          <w:rtl/>
        </w:rPr>
        <w:t>–</w:t>
      </w:r>
      <w:r w:rsidR="003E6653">
        <w:rPr>
          <w:rFonts w:hint="cs"/>
          <w:b/>
          <w:bCs/>
          <w:rtl/>
        </w:rPr>
        <w:t xml:space="preserve"> </w:t>
      </w:r>
      <w:r w:rsidR="00EA4D3D">
        <w:rPr>
          <w:rFonts w:hint="cs"/>
          <w:rtl/>
        </w:rPr>
        <w:t>הים</w:t>
      </w:r>
      <w:r w:rsidR="003E6653" w:rsidRPr="003E6653">
        <w:rPr>
          <w:rFonts w:hint="cs"/>
          <w:rtl/>
        </w:rPr>
        <w:t>,</w:t>
      </w:r>
      <w:r w:rsidR="003E6653">
        <w:rPr>
          <w:rFonts w:hint="cs"/>
          <w:b/>
          <w:bCs/>
          <w:rtl/>
        </w:rPr>
        <w:t xml:space="preserve"> </w:t>
      </w:r>
      <w:r w:rsidR="00D46F6C">
        <w:rPr>
          <w:rFonts w:hint="cs"/>
          <w:b/>
          <w:bCs/>
          <w:rtl/>
        </w:rPr>
        <w:t xml:space="preserve">מאהלר </w:t>
      </w:r>
      <w:r w:rsidR="00D46F6C" w:rsidRPr="003E6653">
        <w:rPr>
          <w:rFonts w:hint="cs"/>
          <w:rtl/>
        </w:rPr>
        <w:t>והשיר הסימפוני,</w:t>
      </w:r>
      <w:r w:rsidR="00D46F6C">
        <w:rPr>
          <w:rFonts w:hint="cs"/>
          <w:b/>
          <w:bCs/>
          <w:rtl/>
        </w:rPr>
        <w:t xml:space="preserve"> פוצ'יני </w:t>
      </w:r>
      <w:r w:rsidR="00D46F6C">
        <w:rPr>
          <w:b/>
          <w:bCs/>
          <w:rtl/>
        </w:rPr>
        <w:t>–</w:t>
      </w:r>
      <w:r w:rsidR="00D46F6C">
        <w:rPr>
          <w:rFonts w:hint="cs"/>
          <w:b/>
          <w:bCs/>
          <w:rtl/>
        </w:rPr>
        <w:t xml:space="preserve"> </w:t>
      </w:r>
      <w:r w:rsidR="00D46F6C" w:rsidRPr="003E6653">
        <w:rPr>
          <w:rFonts w:hint="cs"/>
          <w:b/>
          <w:bCs/>
          <w:rtl/>
        </w:rPr>
        <w:t xml:space="preserve">לה </w:t>
      </w:r>
      <w:proofErr w:type="spellStart"/>
      <w:r w:rsidR="00D46F6C" w:rsidRPr="003E6653">
        <w:rPr>
          <w:rFonts w:hint="cs"/>
          <w:b/>
          <w:bCs/>
          <w:rtl/>
        </w:rPr>
        <w:t>בוהם</w:t>
      </w:r>
      <w:proofErr w:type="spellEnd"/>
      <w:r w:rsidR="00EA4D3D">
        <w:rPr>
          <w:rFonts w:hint="cs"/>
          <w:b/>
          <w:bCs/>
          <w:rtl/>
        </w:rPr>
        <w:t>.</w:t>
      </w:r>
      <w:r w:rsidR="00D46F6C" w:rsidRPr="003E6653">
        <w:rPr>
          <w:rFonts w:hint="cs"/>
          <w:b/>
          <w:bCs/>
          <w:rtl/>
        </w:rPr>
        <w:t xml:space="preserve"> </w:t>
      </w:r>
    </w:p>
    <w:p w:rsidR="00810A55" w:rsidRPr="003E6653" w:rsidRDefault="00810A55" w:rsidP="007B7A7E">
      <w:pPr>
        <w:ind w:left="643" w:right="720"/>
      </w:pPr>
    </w:p>
    <w:p w:rsidR="00076DC2" w:rsidRDefault="00076DC2" w:rsidP="00076DC2">
      <w:pPr>
        <w:numPr>
          <w:ilvl w:val="0"/>
          <w:numId w:val="5"/>
        </w:numPr>
        <w:ind w:right="0"/>
        <w:rPr>
          <w:u w:val="single"/>
        </w:rPr>
      </w:pPr>
      <w:r w:rsidRPr="00AA2669">
        <w:rPr>
          <w:rFonts w:hint="cs"/>
          <w:b/>
          <w:bCs/>
          <w:u w:val="single"/>
          <w:rtl/>
        </w:rPr>
        <w:t>יצירות מופת בעונת הקונצרטים והאופרה  - ד"ר בלצן ופרופ' זורמן</w:t>
      </w:r>
      <w:r>
        <w:rPr>
          <w:rFonts w:hint="cs"/>
          <w:u w:val="single"/>
          <w:rtl/>
        </w:rPr>
        <w:t xml:space="preserve">, 11.00 – 12.30 </w:t>
      </w:r>
    </w:p>
    <w:p w:rsidR="00810A55" w:rsidRPr="005615F5" w:rsidRDefault="00810A55" w:rsidP="0027370E">
      <w:pPr>
        <w:pStyle w:val="a4"/>
        <w:ind w:left="644" w:right="720"/>
        <w:rPr>
          <w:rtl/>
        </w:rPr>
      </w:pPr>
      <w:r w:rsidRPr="005615F5">
        <w:rPr>
          <w:rtl/>
        </w:rPr>
        <w:t xml:space="preserve">ניתוח ועיון ביצירות מופת </w:t>
      </w:r>
      <w:r>
        <w:rPr>
          <w:rFonts w:hint="cs"/>
          <w:rtl/>
        </w:rPr>
        <w:t xml:space="preserve">בעונת </w:t>
      </w:r>
      <w:r w:rsidR="0027370E">
        <w:rPr>
          <w:rFonts w:hint="cs"/>
          <w:rtl/>
        </w:rPr>
        <w:t xml:space="preserve">2021 </w:t>
      </w:r>
      <w:r>
        <w:rPr>
          <w:rFonts w:hint="cs"/>
          <w:rtl/>
        </w:rPr>
        <w:t>- 20</w:t>
      </w:r>
      <w:r w:rsidR="001B0389">
        <w:rPr>
          <w:rFonts w:hint="cs"/>
          <w:rtl/>
        </w:rPr>
        <w:t>20</w:t>
      </w:r>
      <w:r>
        <w:rPr>
          <w:rFonts w:hint="cs"/>
          <w:rtl/>
        </w:rPr>
        <w:t xml:space="preserve"> </w:t>
      </w:r>
      <w:r>
        <w:rPr>
          <w:rtl/>
        </w:rPr>
        <w:t xml:space="preserve">בהפקות האופרה הישראלית </w:t>
      </w:r>
      <w:r>
        <w:rPr>
          <w:rFonts w:hint="cs"/>
          <w:rtl/>
        </w:rPr>
        <w:t>,</w:t>
      </w:r>
      <w:r w:rsidRPr="005615F5">
        <w:rPr>
          <w:rtl/>
        </w:rPr>
        <w:t xml:space="preserve"> בעונת התזמורת הפילהרמונית הישראלית (סימפוניות, </w:t>
      </w:r>
      <w:proofErr w:type="spellStart"/>
      <w:r w:rsidRPr="005615F5">
        <w:rPr>
          <w:rtl/>
        </w:rPr>
        <w:t>קונצ'רטים</w:t>
      </w:r>
      <w:proofErr w:type="spellEnd"/>
      <w:r w:rsidRPr="005615F5">
        <w:rPr>
          <w:rtl/>
        </w:rPr>
        <w:t xml:space="preserve"> ויצירות ליטורגיות)</w:t>
      </w:r>
      <w:r>
        <w:rPr>
          <w:rFonts w:hint="cs"/>
          <w:rtl/>
        </w:rPr>
        <w:t>, ובסדרות הג'אז</w:t>
      </w:r>
      <w:r w:rsidR="00CC3A34">
        <w:rPr>
          <w:rFonts w:hint="cs"/>
          <w:rtl/>
        </w:rPr>
        <w:t xml:space="preserve"> והמחול במשכן. </w:t>
      </w:r>
    </w:p>
    <w:p w:rsidR="007B7A7E" w:rsidRPr="003B07E5" w:rsidRDefault="00076DC2" w:rsidP="0027370E">
      <w:pPr>
        <w:ind w:left="720" w:right="720"/>
        <w:rPr>
          <w:rtl/>
        </w:rPr>
      </w:pPr>
      <w:r w:rsidRPr="00DF216B">
        <w:rPr>
          <w:rFonts w:hint="cs"/>
          <w:b/>
          <w:bCs/>
          <w:rtl/>
        </w:rPr>
        <w:t>אופרות</w:t>
      </w:r>
      <w:r w:rsidRPr="00DF216B">
        <w:rPr>
          <w:rFonts w:hint="cs"/>
          <w:rtl/>
        </w:rPr>
        <w:t>:</w:t>
      </w:r>
      <w:r w:rsidRPr="003B07E5">
        <w:rPr>
          <w:rFonts w:hint="cs"/>
          <w:rtl/>
        </w:rPr>
        <w:t xml:space="preserve"> </w:t>
      </w:r>
      <w:r w:rsidR="007B7A7E" w:rsidRPr="003B07E5">
        <w:rPr>
          <w:rFonts w:hint="cs"/>
          <w:rtl/>
        </w:rPr>
        <w:t xml:space="preserve"> </w:t>
      </w:r>
      <w:r w:rsidR="0027370E" w:rsidRPr="0027370E">
        <w:rPr>
          <w:rFonts w:hint="cs"/>
          <w:b/>
          <w:bCs/>
          <w:rtl/>
        </w:rPr>
        <w:t>צ'ייקובסקי</w:t>
      </w:r>
      <w:r w:rsidR="0027370E">
        <w:rPr>
          <w:rFonts w:hint="cs"/>
          <w:rtl/>
        </w:rPr>
        <w:t xml:space="preserve"> - </w:t>
      </w:r>
      <w:r w:rsidR="003B07E5">
        <w:rPr>
          <w:rFonts w:hint="cs"/>
          <w:rtl/>
        </w:rPr>
        <w:t xml:space="preserve">ייבגני </w:t>
      </w:r>
      <w:proofErr w:type="spellStart"/>
      <w:r w:rsidR="003B07E5">
        <w:rPr>
          <w:rFonts w:hint="cs"/>
          <w:rtl/>
        </w:rPr>
        <w:t>אונייגין</w:t>
      </w:r>
      <w:proofErr w:type="spellEnd"/>
      <w:r w:rsidR="003B07E5">
        <w:rPr>
          <w:rFonts w:hint="cs"/>
          <w:rtl/>
        </w:rPr>
        <w:t xml:space="preserve">, </w:t>
      </w:r>
      <w:r w:rsidR="003B07E5" w:rsidRPr="00CC3A34">
        <w:rPr>
          <w:rFonts w:hint="cs"/>
          <w:b/>
          <w:bCs/>
          <w:rtl/>
        </w:rPr>
        <w:t>ו</w:t>
      </w:r>
      <w:r w:rsidR="00CC3A34">
        <w:rPr>
          <w:rFonts w:hint="cs"/>
          <w:b/>
          <w:bCs/>
          <w:rtl/>
        </w:rPr>
        <w:t>ו</w:t>
      </w:r>
      <w:r w:rsidR="003B07E5" w:rsidRPr="00CC3A34">
        <w:rPr>
          <w:rFonts w:hint="cs"/>
          <w:b/>
          <w:bCs/>
          <w:rtl/>
        </w:rPr>
        <w:t>רדי</w:t>
      </w:r>
      <w:r w:rsidR="003B07E5">
        <w:rPr>
          <w:rFonts w:hint="cs"/>
          <w:rtl/>
        </w:rPr>
        <w:t xml:space="preserve"> </w:t>
      </w:r>
      <w:r w:rsidR="003B07E5">
        <w:rPr>
          <w:rtl/>
        </w:rPr>
        <w:t>–</w:t>
      </w:r>
      <w:r w:rsidR="003B07E5">
        <w:rPr>
          <w:rFonts w:hint="cs"/>
          <w:rtl/>
        </w:rPr>
        <w:t xml:space="preserve"> לה </w:t>
      </w:r>
      <w:proofErr w:type="spellStart"/>
      <w:r w:rsidR="003B07E5">
        <w:rPr>
          <w:rFonts w:hint="cs"/>
          <w:rtl/>
        </w:rPr>
        <w:t>טראויאטה</w:t>
      </w:r>
      <w:proofErr w:type="spellEnd"/>
      <w:r w:rsidR="003B07E5">
        <w:rPr>
          <w:rFonts w:hint="cs"/>
          <w:rtl/>
        </w:rPr>
        <w:t xml:space="preserve">, </w:t>
      </w:r>
      <w:proofErr w:type="spellStart"/>
      <w:r w:rsidR="003B07E5" w:rsidRPr="00CC3A34">
        <w:rPr>
          <w:rFonts w:hint="cs"/>
          <w:b/>
          <w:bCs/>
          <w:rtl/>
        </w:rPr>
        <w:t>לאונקוולו</w:t>
      </w:r>
      <w:proofErr w:type="spellEnd"/>
      <w:r w:rsidR="003B07E5">
        <w:rPr>
          <w:rFonts w:hint="cs"/>
          <w:rtl/>
        </w:rPr>
        <w:t xml:space="preserve"> </w:t>
      </w:r>
      <w:r w:rsidR="003B07E5">
        <w:rPr>
          <w:rtl/>
        </w:rPr>
        <w:t>–</w:t>
      </w:r>
      <w:r w:rsidR="003B07E5">
        <w:rPr>
          <w:rFonts w:hint="cs"/>
          <w:rtl/>
        </w:rPr>
        <w:t xml:space="preserve"> </w:t>
      </w:r>
      <w:proofErr w:type="spellStart"/>
      <w:r w:rsidR="003B07E5">
        <w:rPr>
          <w:rFonts w:hint="cs"/>
          <w:rtl/>
        </w:rPr>
        <w:t>פאליאצ'י</w:t>
      </w:r>
      <w:proofErr w:type="spellEnd"/>
      <w:r w:rsidR="003B07E5">
        <w:rPr>
          <w:rFonts w:hint="cs"/>
          <w:rtl/>
        </w:rPr>
        <w:t xml:space="preserve">, </w:t>
      </w:r>
      <w:r w:rsidR="003B07E5" w:rsidRPr="00CC3A34">
        <w:rPr>
          <w:rFonts w:hint="cs"/>
          <w:b/>
          <w:bCs/>
          <w:rtl/>
        </w:rPr>
        <w:t>רכטר</w:t>
      </w:r>
      <w:r w:rsidR="003B07E5">
        <w:rPr>
          <w:rFonts w:hint="cs"/>
          <w:rtl/>
        </w:rPr>
        <w:t xml:space="preserve"> </w:t>
      </w:r>
      <w:r w:rsidR="003B07E5">
        <w:rPr>
          <w:rtl/>
        </w:rPr>
        <w:t>–</w:t>
      </w:r>
      <w:r w:rsidR="003B07E5">
        <w:rPr>
          <w:rFonts w:hint="cs"/>
          <w:rtl/>
        </w:rPr>
        <w:t xml:space="preserve"> </w:t>
      </w:r>
      <w:proofErr w:type="spellStart"/>
      <w:r w:rsidR="003B07E5">
        <w:rPr>
          <w:rFonts w:hint="cs"/>
          <w:rtl/>
        </w:rPr>
        <w:t>שיץ</w:t>
      </w:r>
      <w:proofErr w:type="spellEnd"/>
      <w:r w:rsidR="003B07E5">
        <w:rPr>
          <w:rFonts w:hint="cs"/>
          <w:rtl/>
        </w:rPr>
        <w:t xml:space="preserve"> . </w:t>
      </w:r>
    </w:p>
    <w:p w:rsidR="00890864" w:rsidRDefault="00076DC2" w:rsidP="00EA4D3D">
      <w:pPr>
        <w:ind w:left="720" w:right="720"/>
        <w:rPr>
          <w:rtl/>
        </w:rPr>
      </w:pPr>
      <w:r w:rsidRPr="00DF216B">
        <w:rPr>
          <w:rFonts w:hint="cs"/>
          <w:b/>
          <w:bCs/>
          <w:rtl/>
        </w:rPr>
        <w:t>מוסיקה סימפונית</w:t>
      </w:r>
      <w:r w:rsidR="001C0708" w:rsidRPr="00DF216B">
        <w:rPr>
          <w:rFonts w:hint="cs"/>
          <w:b/>
          <w:bCs/>
          <w:rtl/>
        </w:rPr>
        <w:t xml:space="preserve"> בעונת הפילהרמונית</w:t>
      </w:r>
      <w:r w:rsidR="00DF216B">
        <w:rPr>
          <w:rFonts w:hint="cs"/>
          <w:b/>
          <w:bCs/>
          <w:rtl/>
        </w:rPr>
        <w:t>:</w:t>
      </w:r>
      <w:r w:rsidR="001C0708" w:rsidRPr="00EF3B88">
        <w:rPr>
          <w:rFonts w:hint="cs"/>
          <w:b/>
          <w:bCs/>
          <w:rtl/>
        </w:rPr>
        <w:t xml:space="preserve"> </w:t>
      </w:r>
      <w:r w:rsidR="00CC3A34" w:rsidRPr="00CC3A34">
        <w:rPr>
          <w:rFonts w:hint="cs"/>
          <w:b/>
          <w:bCs/>
          <w:rtl/>
        </w:rPr>
        <w:t>בטהובן</w:t>
      </w:r>
      <w:r w:rsidR="00CC3A34">
        <w:rPr>
          <w:rFonts w:hint="cs"/>
          <w:rtl/>
        </w:rPr>
        <w:t xml:space="preserve"> </w:t>
      </w:r>
      <w:r w:rsidR="00CC3A34">
        <w:rPr>
          <w:rtl/>
        </w:rPr>
        <w:t>–</w:t>
      </w:r>
      <w:r w:rsidR="00CC3A34">
        <w:rPr>
          <w:rFonts w:hint="cs"/>
          <w:rtl/>
        </w:rPr>
        <w:t xml:space="preserve"> </w:t>
      </w:r>
      <w:r w:rsidR="00AA2669">
        <w:rPr>
          <w:rFonts w:hint="cs"/>
          <w:rtl/>
        </w:rPr>
        <w:t>250 להול</w:t>
      </w:r>
      <w:r w:rsidR="00AB2E00">
        <w:rPr>
          <w:rFonts w:hint="cs"/>
          <w:rtl/>
        </w:rPr>
        <w:t>ד</w:t>
      </w:r>
      <w:r w:rsidR="00AA2669">
        <w:rPr>
          <w:rFonts w:hint="cs"/>
          <w:rtl/>
        </w:rPr>
        <w:t xml:space="preserve">תו, סימפוניות וקונצרטים עד דצמבר 2020. </w:t>
      </w:r>
      <w:r w:rsidR="00CC3A34" w:rsidRPr="00CC3A34">
        <w:rPr>
          <w:rFonts w:hint="cs"/>
          <w:b/>
          <w:bCs/>
          <w:rtl/>
        </w:rPr>
        <w:t>באך</w:t>
      </w:r>
      <w:r w:rsidR="00CC3A34">
        <w:rPr>
          <w:rFonts w:hint="cs"/>
          <w:rtl/>
        </w:rPr>
        <w:t xml:space="preserve"> </w:t>
      </w:r>
      <w:r w:rsidR="00CC3A34" w:rsidRPr="00CC3A34">
        <w:rPr>
          <w:rFonts w:hint="cs"/>
          <w:b/>
          <w:bCs/>
          <w:rtl/>
        </w:rPr>
        <w:t xml:space="preserve">מוצרט </w:t>
      </w:r>
      <w:r w:rsidR="00AB2E00">
        <w:rPr>
          <w:rFonts w:hint="cs"/>
          <w:b/>
          <w:bCs/>
          <w:rtl/>
        </w:rPr>
        <w:t>,</w:t>
      </w:r>
      <w:r w:rsidR="00CC3A34" w:rsidRPr="00CC3A34">
        <w:rPr>
          <w:rFonts w:hint="cs"/>
          <w:b/>
          <w:bCs/>
          <w:rtl/>
        </w:rPr>
        <w:t>שוברט</w:t>
      </w:r>
      <w:r w:rsidR="00CC3A34">
        <w:rPr>
          <w:rFonts w:hint="cs"/>
          <w:rtl/>
        </w:rPr>
        <w:t xml:space="preserve">, </w:t>
      </w:r>
      <w:r w:rsidR="00CC3A34" w:rsidRPr="00CC3A34">
        <w:rPr>
          <w:rFonts w:hint="cs"/>
          <w:b/>
          <w:bCs/>
          <w:rtl/>
        </w:rPr>
        <w:t>ברליוז</w:t>
      </w:r>
      <w:r w:rsidR="00CC3A34">
        <w:rPr>
          <w:rFonts w:hint="cs"/>
          <w:rtl/>
        </w:rPr>
        <w:t xml:space="preserve"> </w:t>
      </w:r>
      <w:r w:rsidR="00AB2E00">
        <w:rPr>
          <w:rFonts w:hint="cs"/>
          <w:b/>
          <w:bCs/>
          <w:rtl/>
        </w:rPr>
        <w:t>,</w:t>
      </w:r>
      <w:r w:rsidR="00CC3A34" w:rsidRPr="00CC3A34">
        <w:rPr>
          <w:rFonts w:hint="cs"/>
          <w:b/>
          <w:bCs/>
          <w:rtl/>
        </w:rPr>
        <w:t>ליסט</w:t>
      </w:r>
      <w:r w:rsidR="00CC3A34">
        <w:rPr>
          <w:rFonts w:hint="cs"/>
          <w:rtl/>
        </w:rPr>
        <w:t xml:space="preserve"> </w:t>
      </w:r>
      <w:r w:rsidR="00AB2E00">
        <w:rPr>
          <w:rFonts w:hint="cs"/>
          <w:b/>
          <w:bCs/>
          <w:rtl/>
        </w:rPr>
        <w:t>,</w:t>
      </w:r>
      <w:r w:rsidR="00CC3A34" w:rsidRPr="00CC3A34">
        <w:rPr>
          <w:rFonts w:hint="cs"/>
          <w:b/>
          <w:bCs/>
          <w:rtl/>
        </w:rPr>
        <w:t>מוסורגסקי</w:t>
      </w:r>
      <w:r w:rsidR="00CC3A34">
        <w:rPr>
          <w:rFonts w:hint="cs"/>
          <w:rtl/>
        </w:rPr>
        <w:t xml:space="preserve"> </w:t>
      </w:r>
      <w:r w:rsidR="00AB2E00">
        <w:rPr>
          <w:rFonts w:hint="cs"/>
          <w:b/>
          <w:bCs/>
          <w:rtl/>
        </w:rPr>
        <w:t>,</w:t>
      </w:r>
      <w:r w:rsidR="00EA4D3D">
        <w:rPr>
          <w:rFonts w:hint="cs"/>
          <w:b/>
          <w:bCs/>
          <w:rtl/>
        </w:rPr>
        <w:t xml:space="preserve">דבוז'אק, </w:t>
      </w:r>
      <w:r w:rsidR="00CC3A34" w:rsidRPr="00CC3A34">
        <w:rPr>
          <w:rFonts w:hint="cs"/>
          <w:b/>
          <w:bCs/>
          <w:rtl/>
        </w:rPr>
        <w:t xml:space="preserve">צ'ייקובסקי </w:t>
      </w:r>
      <w:r w:rsidR="00AB2E00">
        <w:rPr>
          <w:rFonts w:hint="cs"/>
          <w:b/>
          <w:bCs/>
          <w:rtl/>
        </w:rPr>
        <w:t>,</w:t>
      </w:r>
      <w:proofErr w:type="spellStart"/>
      <w:r w:rsidR="00CC3A34" w:rsidRPr="00CC3A34">
        <w:rPr>
          <w:rFonts w:hint="cs"/>
          <w:b/>
          <w:bCs/>
          <w:rtl/>
        </w:rPr>
        <w:t>אלגר</w:t>
      </w:r>
      <w:proofErr w:type="spellEnd"/>
      <w:r w:rsidR="00CC3A34">
        <w:rPr>
          <w:rFonts w:hint="cs"/>
          <w:rtl/>
        </w:rPr>
        <w:t xml:space="preserve"> </w:t>
      </w:r>
      <w:r w:rsidR="00EA4D3D">
        <w:rPr>
          <w:rFonts w:hint="cs"/>
          <w:b/>
          <w:bCs/>
          <w:rtl/>
        </w:rPr>
        <w:t>,מאהלר</w:t>
      </w:r>
      <w:r w:rsidR="00EA4D3D">
        <w:rPr>
          <w:rFonts w:hint="cs"/>
          <w:rtl/>
        </w:rPr>
        <w:t>,</w:t>
      </w:r>
      <w:r w:rsidR="00CC3A34" w:rsidRPr="00CC3A34">
        <w:rPr>
          <w:rFonts w:hint="cs"/>
          <w:b/>
          <w:bCs/>
          <w:rtl/>
        </w:rPr>
        <w:t xml:space="preserve"> סיבליוס</w:t>
      </w:r>
      <w:r w:rsidR="00AB2E00">
        <w:rPr>
          <w:rFonts w:hint="cs"/>
          <w:rtl/>
        </w:rPr>
        <w:t>,</w:t>
      </w:r>
      <w:r w:rsidR="00CC3A34">
        <w:rPr>
          <w:rFonts w:hint="cs"/>
          <w:rtl/>
        </w:rPr>
        <w:t xml:space="preserve"> </w:t>
      </w:r>
      <w:r w:rsidR="00CC3A34" w:rsidRPr="00CC3A34">
        <w:rPr>
          <w:rFonts w:hint="cs"/>
          <w:b/>
          <w:bCs/>
          <w:rtl/>
        </w:rPr>
        <w:t xml:space="preserve">וורדי </w:t>
      </w:r>
      <w:r w:rsidR="00AB2E00">
        <w:rPr>
          <w:rFonts w:hint="cs"/>
          <w:rtl/>
        </w:rPr>
        <w:t>,</w:t>
      </w:r>
      <w:r w:rsidR="00890864" w:rsidRPr="00DF216B">
        <w:rPr>
          <w:rFonts w:hint="cs"/>
          <w:b/>
          <w:bCs/>
          <w:rtl/>
        </w:rPr>
        <w:t xml:space="preserve">ג'אז </w:t>
      </w:r>
      <w:r w:rsidR="00154753" w:rsidRPr="00DF216B">
        <w:rPr>
          <w:rFonts w:hint="cs"/>
          <w:b/>
          <w:bCs/>
          <w:rtl/>
        </w:rPr>
        <w:t xml:space="preserve">, </w:t>
      </w:r>
      <w:r w:rsidR="00890864" w:rsidRPr="00DF216B">
        <w:rPr>
          <w:rFonts w:hint="cs"/>
          <w:b/>
          <w:bCs/>
          <w:rtl/>
        </w:rPr>
        <w:t>גוספל</w:t>
      </w:r>
      <w:r w:rsidR="00154753" w:rsidRPr="00DF216B">
        <w:rPr>
          <w:rFonts w:hint="cs"/>
          <w:rtl/>
        </w:rPr>
        <w:t xml:space="preserve">, </w:t>
      </w:r>
      <w:r w:rsidR="00AA2669" w:rsidRPr="00DF216B">
        <w:rPr>
          <w:rFonts w:hint="cs"/>
          <w:b/>
          <w:bCs/>
          <w:rtl/>
        </w:rPr>
        <w:t xml:space="preserve">מחול, מוסיקה ליטורגית </w:t>
      </w:r>
      <w:r w:rsidR="00CC3A34" w:rsidRPr="00DF216B">
        <w:rPr>
          <w:rFonts w:hint="cs"/>
          <w:b/>
          <w:bCs/>
          <w:rtl/>
        </w:rPr>
        <w:t>ו</w:t>
      </w:r>
      <w:r w:rsidR="00154753" w:rsidRPr="00DF216B">
        <w:rPr>
          <w:rFonts w:hint="cs"/>
          <w:b/>
          <w:bCs/>
          <w:rtl/>
        </w:rPr>
        <w:t xml:space="preserve">מוסיקת עולם </w:t>
      </w:r>
      <w:r w:rsidR="00AB2E00">
        <w:rPr>
          <w:rFonts w:hint="cs"/>
          <w:rtl/>
        </w:rPr>
        <w:t>.</w:t>
      </w:r>
    </w:p>
    <w:p w:rsidR="00810A55" w:rsidRPr="00EF3B88" w:rsidRDefault="00810A55" w:rsidP="00FA02BB">
      <w:pPr>
        <w:ind w:left="720" w:right="720"/>
        <w:rPr>
          <w:rtl/>
        </w:rPr>
      </w:pPr>
    </w:p>
    <w:p w:rsidR="00076DC2" w:rsidRDefault="00AB2E00" w:rsidP="00AB2E00">
      <w:pPr>
        <w:numPr>
          <w:ilvl w:val="0"/>
          <w:numId w:val="5"/>
        </w:numPr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 xml:space="preserve"> </w:t>
      </w:r>
      <w:r w:rsidR="00DF216B">
        <w:rPr>
          <w:rFonts w:hint="cs"/>
          <w:b/>
          <w:bCs/>
          <w:u w:val="single"/>
          <w:rtl/>
        </w:rPr>
        <w:t xml:space="preserve">מוסיקה </w:t>
      </w:r>
      <w:r>
        <w:rPr>
          <w:rFonts w:hint="cs"/>
          <w:b/>
          <w:bCs/>
          <w:u w:val="single"/>
          <w:rtl/>
        </w:rPr>
        <w:t>בעולם ה</w:t>
      </w:r>
      <w:r w:rsidR="00C136E0">
        <w:rPr>
          <w:rFonts w:hint="cs"/>
          <w:b/>
          <w:bCs/>
          <w:u w:val="single"/>
          <w:rtl/>
        </w:rPr>
        <w:t xml:space="preserve">קולנוע - </w:t>
      </w:r>
      <w:r w:rsidR="00076DC2">
        <w:rPr>
          <w:rFonts w:hint="cs"/>
          <w:b/>
          <w:bCs/>
          <w:u w:val="single"/>
          <w:rtl/>
        </w:rPr>
        <w:t>–ד"ר בלצן ופרופ' זורמן</w:t>
      </w:r>
      <w:r w:rsidR="006D4674">
        <w:rPr>
          <w:rFonts w:hint="cs"/>
          <w:b/>
          <w:bCs/>
          <w:u w:val="single"/>
          <w:rtl/>
        </w:rPr>
        <w:t xml:space="preserve"> </w:t>
      </w:r>
      <w:r w:rsidR="00076DC2">
        <w:rPr>
          <w:rFonts w:hint="cs"/>
          <w:b/>
          <w:bCs/>
          <w:u w:val="single"/>
          <w:rtl/>
        </w:rPr>
        <w:t>,13.00</w:t>
      </w:r>
      <w:r w:rsidR="006D4674">
        <w:rPr>
          <w:rFonts w:hint="cs"/>
          <w:b/>
          <w:bCs/>
          <w:u w:val="single"/>
          <w:rtl/>
        </w:rPr>
        <w:t xml:space="preserve"> </w:t>
      </w:r>
      <w:r w:rsidR="00076DC2">
        <w:rPr>
          <w:rFonts w:hint="cs"/>
          <w:b/>
          <w:bCs/>
          <w:u w:val="single"/>
          <w:rtl/>
        </w:rPr>
        <w:t xml:space="preserve"> – 14.30 </w:t>
      </w:r>
    </w:p>
    <w:p w:rsidR="00741892" w:rsidRDefault="00741892" w:rsidP="00741892">
      <w:pPr>
        <w:ind w:firstLine="644"/>
        <w:rPr>
          <w:rtl/>
        </w:rPr>
      </w:pPr>
      <w:r>
        <w:rPr>
          <w:rFonts w:hint="cs"/>
          <w:rtl/>
        </w:rPr>
        <w:t xml:space="preserve">הקורס סוקר את מקום הפסקול במסך הקולנוע ואת מערכת היחסים בין המוסיקה, התמונה והעלילה במגוון סרטים: </w:t>
      </w:r>
    </w:p>
    <w:p w:rsidR="00AB2E00" w:rsidRDefault="002657C5" w:rsidP="00AB2E00">
      <w:pPr>
        <w:ind w:firstLine="644"/>
        <w:rPr>
          <w:rtl/>
        </w:rPr>
      </w:pPr>
      <w:r>
        <w:rPr>
          <w:rFonts w:hint="cs"/>
          <w:rtl/>
        </w:rPr>
        <w:t xml:space="preserve"> </w:t>
      </w:r>
      <w:r w:rsidRPr="00741892">
        <w:rPr>
          <w:rFonts w:hint="cs"/>
          <w:b/>
          <w:bCs/>
          <w:rtl/>
        </w:rPr>
        <w:t xml:space="preserve">סרטים </w:t>
      </w:r>
      <w:r w:rsidR="00741892" w:rsidRPr="00741892">
        <w:rPr>
          <w:rFonts w:hint="cs"/>
          <w:b/>
          <w:bCs/>
          <w:rtl/>
        </w:rPr>
        <w:t xml:space="preserve">על </w:t>
      </w:r>
      <w:r w:rsidRPr="00741892">
        <w:rPr>
          <w:rFonts w:hint="cs"/>
          <w:b/>
          <w:bCs/>
          <w:rtl/>
        </w:rPr>
        <w:t xml:space="preserve"> מלחינים</w:t>
      </w:r>
      <w:r>
        <w:rPr>
          <w:rFonts w:hint="cs"/>
          <w:rtl/>
        </w:rPr>
        <w:t xml:space="preserve"> </w:t>
      </w:r>
      <w:r w:rsidR="00741892">
        <w:rPr>
          <w:rFonts w:hint="cs"/>
          <w:rtl/>
        </w:rPr>
        <w:t>(</w:t>
      </w: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אמדיאוס"על</w:t>
      </w:r>
      <w:proofErr w:type="spellEnd"/>
      <w:r>
        <w:rPr>
          <w:rFonts w:hint="cs"/>
          <w:rtl/>
        </w:rPr>
        <w:t xml:space="preserve"> מוצרט,</w:t>
      </w:r>
      <w:r w:rsidR="00AB2E00">
        <w:rPr>
          <w:rFonts w:hint="cs"/>
          <w:rtl/>
        </w:rPr>
        <w:t xml:space="preserve"> "כל הבקרים</w:t>
      </w:r>
      <w:r w:rsidR="009F5C32">
        <w:rPr>
          <w:rFonts w:hint="cs"/>
          <w:rtl/>
        </w:rPr>
        <w:t xml:space="preserve"> </w:t>
      </w:r>
      <w:r w:rsidR="00741892">
        <w:rPr>
          <w:rFonts w:hint="cs"/>
          <w:rtl/>
        </w:rPr>
        <w:t xml:space="preserve">שבעולם" על </w:t>
      </w:r>
      <w:proofErr w:type="spellStart"/>
      <w:r w:rsidR="00741892">
        <w:rPr>
          <w:rFonts w:hint="cs"/>
          <w:rtl/>
        </w:rPr>
        <w:t>מאריי</w:t>
      </w:r>
      <w:proofErr w:type="spellEnd"/>
      <w:r w:rsidR="00741892">
        <w:rPr>
          <w:rFonts w:hint="cs"/>
          <w:rtl/>
        </w:rPr>
        <w:t xml:space="preserve"> מארה בחצר לואי ה- 14, </w:t>
      </w:r>
      <w:r>
        <w:rPr>
          <w:rFonts w:hint="cs"/>
          <w:rtl/>
        </w:rPr>
        <w:t xml:space="preserve"> ו"אהובתי </w:t>
      </w:r>
      <w:r w:rsidR="00AB2E00">
        <w:rPr>
          <w:rFonts w:hint="cs"/>
          <w:rtl/>
        </w:rPr>
        <w:t xml:space="preserve">  </w:t>
      </w:r>
    </w:p>
    <w:p w:rsidR="00DF216B" w:rsidRPr="00DF216B" w:rsidRDefault="002657C5" w:rsidP="009F5C32">
      <w:pPr>
        <w:ind w:left="644"/>
        <w:rPr>
          <w:rtl/>
        </w:rPr>
      </w:pPr>
      <w:r>
        <w:rPr>
          <w:rFonts w:hint="cs"/>
          <w:rtl/>
        </w:rPr>
        <w:t xml:space="preserve">הנצחית" </w:t>
      </w:r>
      <w:proofErr w:type="spellStart"/>
      <w:r>
        <w:rPr>
          <w:rFonts w:hint="cs"/>
          <w:rtl/>
        </w:rPr>
        <w:t>ו"הרואיקה</w:t>
      </w:r>
      <w:proofErr w:type="spellEnd"/>
      <w:r>
        <w:rPr>
          <w:rFonts w:hint="cs"/>
          <w:rtl/>
        </w:rPr>
        <w:t>" על בטהובן</w:t>
      </w:r>
      <w:r w:rsidR="00741892">
        <w:rPr>
          <w:rFonts w:hint="cs"/>
          <w:rtl/>
        </w:rPr>
        <w:t xml:space="preserve"> ועוד) , </w:t>
      </w:r>
      <w:r w:rsidR="009F5C32">
        <w:rPr>
          <w:rFonts w:hint="cs"/>
          <w:b/>
          <w:bCs/>
          <w:rtl/>
        </w:rPr>
        <w:t xml:space="preserve">מלחינים קלאסיים כותבים </w:t>
      </w:r>
      <w:proofErr w:type="spellStart"/>
      <w:r w:rsidR="009F5C32">
        <w:rPr>
          <w:rFonts w:hint="cs"/>
          <w:b/>
          <w:bCs/>
          <w:rtl/>
        </w:rPr>
        <w:t>להוליבוד</w:t>
      </w:r>
      <w:proofErr w:type="spellEnd"/>
      <w:r w:rsidR="009F5C32">
        <w:rPr>
          <w:rFonts w:hint="cs"/>
          <w:b/>
          <w:bCs/>
          <w:rtl/>
        </w:rPr>
        <w:t xml:space="preserve"> ולקולנוע </w:t>
      </w:r>
      <w:proofErr w:type="spellStart"/>
      <w:r w:rsidR="009F5C32">
        <w:rPr>
          <w:rFonts w:hint="cs"/>
          <w:b/>
          <w:bCs/>
          <w:rtl/>
        </w:rPr>
        <w:t>מגוייס</w:t>
      </w:r>
      <w:proofErr w:type="spellEnd"/>
      <w:r w:rsidR="009F5C32">
        <w:rPr>
          <w:rFonts w:hint="cs"/>
          <w:b/>
          <w:bCs/>
          <w:rtl/>
        </w:rPr>
        <w:t xml:space="preserve"> </w:t>
      </w:r>
      <w:r w:rsidR="009F5C32">
        <w:rPr>
          <w:rFonts w:hint="cs"/>
          <w:rtl/>
        </w:rPr>
        <w:t>(</w:t>
      </w:r>
      <w:proofErr w:type="spellStart"/>
      <w:r w:rsidR="009F5C32">
        <w:rPr>
          <w:rFonts w:hint="cs"/>
          <w:rtl/>
        </w:rPr>
        <w:t>קורנגולד</w:t>
      </w:r>
      <w:proofErr w:type="spellEnd"/>
      <w:r w:rsidR="009F5C32">
        <w:rPr>
          <w:rFonts w:hint="cs"/>
          <w:rtl/>
        </w:rPr>
        <w:t xml:space="preserve">, </w:t>
      </w:r>
      <w:proofErr w:type="spellStart"/>
      <w:r w:rsidR="009F5C32">
        <w:rPr>
          <w:rFonts w:hint="cs"/>
          <w:rtl/>
        </w:rPr>
        <w:t>ווקסמן</w:t>
      </w:r>
      <w:proofErr w:type="spellEnd"/>
      <w:r w:rsidR="009F5C32">
        <w:rPr>
          <w:rFonts w:hint="cs"/>
          <w:rtl/>
        </w:rPr>
        <w:t xml:space="preserve">, הרמן, מסך הברזל של שוסטקוביץ ופרוקופייב) , </w:t>
      </w:r>
      <w:r w:rsidR="00741892" w:rsidRPr="00741892">
        <w:rPr>
          <w:rFonts w:hint="cs"/>
          <w:b/>
          <w:bCs/>
          <w:rtl/>
        </w:rPr>
        <w:t>סרטים על מבצעים</w:t>
      </w:r>
      <w:r w:rsidR="00741892">
        <w:rPr>
          <w:rFonts w:hint="cs"/>
          <w:rtl/>
        </w:rPr>
        <w:t xml:space="preserve"> </w:t>
      </w:r>
      <w:r w:rsidR="009F5C32">
        <w:rPr>
          <w:rFonts w:hint="cs"/>
          <w:rtl/>
        </w:rPr>
        <w:t xml:space="preserve"> (פרדי מרקורי, </w:t>
      </w:r>
      <w:r w:rsidR="00741892">
        <w:rPr>
          <w:rFonts w:hint="cs"/>
          <w:rtl/>
        </w:rPr>
        <w:t xml:space="preserve">אלטון </w:t>
      </w:r>
      <w:proofErr w:type="spellStart"/>
      <w:r w:rsidR="00741892">
        <w:rPr>
          <w:rFonts w:hint="cs"/>
          <w:rtl/>
        </w:rPr>
        <w:t>ג'והן</w:t>
      </w:r>
      <w:proofErr w:type="spellEnd"/>
      <w:r w:rsidR="00741892">
        <w:rPr>
          <w:rFonts w:hint="cs"/>
          <w:rtl/>
        </w:rPr>
        <w:t xml:space="preserve">, מריה </w:t>
      </w:r>
      <w:proofErr w:type="spellStart"/>
      <w:r w:rsidR="00741892">
        <w:rPr>
          <w:rFonts w:hint="cs"/>
          <w:rtl/>
        </w:rPr>
        <w:t>קאלאס</w:t>
      </w:r>
      <w:proofErr w:type="spellEnd"/>
      <w:r w:rsidR="00741892">
        <w:rPr>
          <w:rFonts w:hint="cs"/>
          <w:rtl/>
        </w:rPr>
        <w:t xml:space="preserve">, ופאבארוטי. </w:t>
      </w:r>
      <w:proofErr w:type="spellStart"/>
      <w:r w:rsidR="00741892">
        <w:rPr>
          <w:rFonts w:hint="cs"/>
          <w:rtl/>
        </w:rPr>
        <w:t>מיוזיקלס</w:t>
      </w:r>
      <w:proofErr w:type="spellEnd"/>
      <w:r w:rsidR="00741892">
        <w:rPr>
          <w:rFonts w:hint="cs"/>
          <w:rtl/>
        </w:rPr>
        <w:t xml:space="preserve"> שהפכו לסרטים מצליחים  (צלילי המוסיקה, </w:t>
      </w:r>
      <w:proofErr w:type="spellStart"/>
      <w:r w:rsidR="00741892">
        <w:rPr>
          <w:rFonts w:hint="cs"/>
          <w:rtl/>
        </w:rPr>
        <w:t>מצחיקונת</w:t>
      </w:r>
      <w:proofErr w:type="spellEnd"/>
      <w:r w:rsidR="00741892">
        <w:rPr>
          <w:rFonts w:hint="cs"/>
          <w:rtl/>
        </w:rPr>
        <w:t>, סיפור</w:t>
      </w:r>
      <w:r w:rsidR="00AB2E00">
        <w:rPr>
          <w:rFonts w:hint="cs"/>
          <w:rtl/>
        </w:rPr>
        <w:t xml:space="preserve"> </w:t>
      </w:r>
      <w:r w:rsidR="00741892">
        <w:rPr>
          <w:rFonts w:hint="cs"/>
          <w:rtl/>
        </w:rPr>
        <w:t xml:space="preserve">הפרברים) , </w:t>
      </w:r>
      <w:r w:rsidR="00741892" w:rsidRPr="00741892">
        <w:rPr>
          <w:rFonts w:hint="cs"/>
          <w:b/>
          <w:bCs/>
          <w:rtl/>
        </w:rPr>
        <w:t>פרסי אוסקר על פסקול מוסיקלי</w:t>
      </w:r>
      <w:r w:rsidR="00741892">
        <w:rPr>
          <w:rFonts w:hint="cs"/>
          <w:rtl/>
        </w:rPr>
        <w:t xml:space="preserve">  (סרטי קובריק התפוז </w:t>
      </w:r>
      <w:proofErr w:type="spellStart"/>
      <w:r w:rsidR="00741892">
        <w:rPr>
          <w:rFonts w:hint="cs"/>
          <w:rtl/>
        </w:rPr>
        <w:t>המיכני</w:t>
      </w:r>
      <w:proofErr w:type="spellEnd"/>
      <w:r w:rsidR="00741892">
        <w:rPr>
          <w:rFonts w:hint="cs"/>
          <w:rtl/>
        </w:rPr>
        <w:t xml:space="preserve">, אודיסאה בחלל, דמותו של מאהלר ב"מוות </w:t>
      </w:r>
      <w:proofErr w:type="spellStart"/>
      <w:r w:rsidR="00741892">
        <w:rPr>
          <w:rFonts w:hint="cs"/>
          <w:rtl/>
        </w:rPr>
        <w:t>בונציה</w:t>
      </w:r>
      <w:proofErr w:type="spellEnd"/>
      <w:r w:rsidR="009F5C32">
        <w:rPr>
          <w:rFonts w:hint="cs"/>
          <w:rtl/>
        </w:rPr>
        <w:t>"</w:t>
      </w:r>
      <w:r w:rsidR="00741892">
        <w:rPr>
          <w:rFonts w:hint="cs"/>
          <w:rtl/>
        </w:rPr>
        <w:t xml:space="preserve">) </w:t>
      </w:r>
      <w:r w:rsidR="00741892" w:rsidRPr="00741892">
        <w:rPr>
          <w:rFonts w:hint="cs"/>
          <w:b/>
          <w:bCs/>
          <w:rtl/>
        </w:rPr>
        <w:t>להקות</w:t>
      </w:r>
      <w:r w:rsidR="00741892">
        <w:rPr>
          <w:rFonts w:hint="cs"/>
          <w:rtl/>
        </w:rPr>
        <w:t xml:space="preserve"> בעולם הסרטים , (מאמה </w:t>
      </w:r>
      <w:proofErr w:type="spellStart"/>
      <w:r w:rsidR="00741892">
        <w:rPr>
          <w:rFonts w:hint="cs"/>
          <w:rtl/>
        </w:rPr>
        <w:t>מייה</w:t>
      </w:r>
      <w:proofErr w:type="spellEnd"/>
      <w:r w:rsidR="00741892">
        <w:rPr>
          <w:rFonts w:hint="cs"/>
          <w:rtl/>
        </w:rPr>
        <w:t xml:space="preserve">) , </w:t>
      </w:r>
      <w:r w:rsidR="00741892" w:rsidRPr="00741892">
        <w:rPr>
          <w:rFonts w:hint="cs"/>
          <w:b/>
          <w:bCs/>
          <w:rtl/>
        </w:rPr>
        <w:t>מוסיקה בסרטים מצוירים</w:t>
      </w:r>
      <w:r w:rsidR="00741892">
        <w:rPr>
          <w:rFonts w:hint="cs"/>
          <w:rtl/>
        </w:rPr>
        <w:t xml:space="preserve"> לילדים (וולט דיסני) . </w:t>
      </w:r>
    </w:p>
    <w:p w:rsidR="003B7719" w:rsidRPr="003B7719" w:rsidRDefault="003B7719" w:rsidP="003B7719">
      <w:pPr>
        <w:ind w:firstLine="644"/>
        <w:rPr>
          <w:rtl/>
        </w:rPr>
      </w:pPr>
      <w:r>
        <w:rPr>
          <w:rFonts w:hint="cs"/>
          <w:rtl/>
        </w:rPr>
        <w:t xml:space="preserve"> </w:t>
      </w:r>
    </w:p>
    <w:p w:rsidR="00CC3A34" w:rsidRDefault="00741892" w:rsidP="009F5C32">
      <w:pPr>
        <w:numPr>
          <w:ilvl w:val="0"/>
          <w:numId w:val="1"/>
        </w:numPr>
      </w:pPr>
      <w:r>
        <w:rPr>
          <w:rFonts w:hint="cs"/>
          <w:b/>
          <w:bCs/>
          <w:u w:val="single"/>
          <w:rtl/>
        </w:rPr>
        <w:t xml:space="preserve">מובילי </w:t>
      </w:r>
      <w:r w:rsidR="00C136E0" w:rsidRPr="00C136E0">
        <w:rPr>
          <w:rFonts w:hint="cs"/>
          <w:b/>
          <w:bCs/>
          <w:u w:val="single"/>
          <w:rtl/>
        </w:rPr>
        <w:t xml:space="preserve">הזמר העברי </w:t>
      </w:r>
      <w:r w:rsidR="001B0389" w:rsidRPr="00C136E0">
        <w:rPr>
          <w:rFonts w:hint="cs"/>
          <w:b/>
          <w:bCs/>
          <w:u w:val="single"/>
          <w:rtl/>
        </w:rPr>
        <w:t xml:space="preserve">, 14:45 </w:t>
      </w:r>
      <w:r w:rsidR="001B0389" w:rsidRPr="00C136E0">
        <w:rPr>
          <w:b/>
          <w:bCs/>
          <w:u w:val="single"/>
          <w:rtl/>
        </w:rPr>
        <w:t>–</w:t>
      </w:r>
      <w:r w:rsidR="001B0389" w:rsidRPr="00C136E0">
        <w:rPr>
          <w:rFonts w:hint="cs"/>
          <w:b/>
          <w:bCs/>
          <w:u w:val="single"/>
          <w:rtl/>
        </w:rPr>
        <w:t xml:space="preserve"> 16:</w:t>
      </w:r>
      <w:r w:rsidR="006E76F7" w:rsidRPr="00C136E0">
        <w:rPr>
          <w:rFonts w:hint="cs"/>
          <w:b/>
          <w:bCs/>
          <w:u w:val="single"/>
          <w:rtl/>
        </w:rPr>
        <w:t>15</w:t>
      </w:r>
      <w:r w:rsidR="001B0389" w:rsidRPr="00C136E0">
        <w:rPr>
          <w:rFonts w:hint="cs"/>
          <w:b/>
          <w:bCs/>
          <w:u w:val="single"/>
          <w:rtl/>
        </w:rPr>
        <w:t xml:space="preserve">  </w:t>
      </w:r>
      <w:r w:rsidR="00AB2E00">
        <w:rPr>
          <w:rFonts w:hint="cs"/>
          <w:rtl/>
        </w:rPr>
        <w:t xml:space="preserve"> הקורס סוקר את תולדות הזמר העברי משנות </w:t>
      </w:r>
      <w:r w:rsidR="009F5C32">
        <w:rPr>
          <w:rFonts w:hint="cs"/>
          <w:rtl/>
        </w:rPr>
        <w:t xml:space="preserve">העשרים </w:t>
      </w:r>
      <w:r w:rsidR="00AB2E00">
        <w:rPr>
          <w:rFonts w:hint="cs"/>
          <w:rtl/>
        </w:rPr>
        <w:t xml:space="preserve">ועד היום, מ"גמל גמלי" ועד </w:t>
      </w:r>
      <w:proofErr w:type="spellStart"/>
      <w:r w:rsidR="00AB2E00">
        <w:rPr>
          <w:rFonts w:hint="cs"/>
          <w:rtl/>
        </w:rPr>
        <w:t>סטאטיק</w:t>
      </w:r>
      <w:proofErr w:type="spellEnd"/>
      <w:r w:rsidR="00AB2E00">
        <w:rPr>
          <w:rFonts w:hint="cs"/>
          <w:rtl/>
        </w:rPr>
        <w:t xml:space="preserve"> ובן-אל תוך דגש על היוצרים הגדולים (אדמון, </w:t>
      </w:r>
      <w:proofErr w:type="spellStart"/>
      <w:r w:rsidR="00AB2E00">
        <w:rPr>
          <w:rFonts w:hint="cs"/>
          <w:rtl/>
        </w:rPr>
        <w:t>זעירא</w:t>
      </w:r>
      <w:proofErr w:type="spellEnd"/>
      <w:r w:rsidR="00AB2E00">
        <w:rPr>
          <w:rFonts w:hint="cs"/>
          <w:rtl/>
        </w:rPr>
        <w:t xml:space="preserve">, ארגוב, וילנסקי, נעמי שמר, יאיר רוזנבלום, נורית הירש, מתי כספי, שלום חנוך ועד דורון מדלי)  , המבצעים המובילים (שושנה דמארי, חוה אלברשטיין, אריק איינשטיין, יהורם גאון) , כוכבי עולם הילדים (מציפי שביט ועד יובל המבולבל) והלהקות הגדולות (מלהקת הנחל, לכוורת, למשינה, לתיסלם </w:t>
      </w:r>
      <w:proofErr w:type="spellStart"/>
      <w:r w:rsidR="00AB2E00">
        <w:rPr>
          <w:rFonts w:hint="cs"/>
          <w:rtl/>
        </w:rPr>
        <w:t>וסטאטיק</w:t>
      </w:r>
      <w:proofErr w:type="spellEnd"/>
      <w:r w:rsidR="00AB2E00">
        <w:rPr>
          <w:rFonts w:hint="cs"/>
          <w:rtl/>
        </w:rPr>
        <w:t xml:space="preserve"> ובן אל). </w:t>
      </w:r>
    </w:p>
    <w:p w:rsidR="00DF216B" w:rsidRDefault="00DF216B" w:rsidP="00DF216B">
      <w:pPr>
        <w:ind w:left="644" w:right="720"/>
        <w:rPr>
          <w:rtl/>
        </w:rPr>
      </w:pPr>
    </w:p>
    <w:p w:rsidR="00A43DB4" w:rsidRDefault="00A43DB4" w:rsidP="00DF216B">
      <w:pPr>
        <w:numPr>
          <w:ilvl w:val="0"/>
          <w:numId w:val="1"/>
        </w:numPr>
        <w:rPr>
          <w:b/>
          <w:bCs/>
        </w:rPr>
      </w:pPr>
      <w:r w:rsidRPr="00A43DB4">
        <w:rPr>
          <w:rFonts w:hint="cs"/>
          <w:b/>
          <w:bCs/>
          <w:u w:val="single"/>
          <w:rtl/>
        </w:rPr>
        <w:t xml:space="preserve">קלאסיקה </w:t>
      </w:r>
      <w:proofErr w:type="spellStart"/>
      <w:r w:rsidRPr="00A43DB4">
        <w:rPr>
          <w:rFonts w:hint="cs"/>
          <w:b/>
          <w:bCs/>
          <w:u w:val="single"/>
          <w:rtl/>
        </w:rPr>
        <w:t>במימד</w:t>
      </w:r>
      <w:proofErr w:type="spellEnd"/>
      <w:r w:rsidRPr="00A43DB4">
        <w:rPr>
          <w:rFonts w:hint="cs"/>
          <w:b/>
          <w:bCs/>
          <w:u w:val="single"/>
          <w:rtl/>
        </w:rPr>
        <w:t xml:space="preserve"> אישי </w:t>
      </w:r>
      <w:r w:rsidRPr="00A43DB4">
        <w:rPr>
          <w:b/>
          <w:bCs/>
          <w:u w:val="single"/>
          <w:rtl/>
        </w:rPr>
        <w:t>–</w:t>
      </w:r>
      <w:r w:rsidRPr="00A43DB4">
        <w:rPr>
          <w:rFonts w:hint="cs"/>
          <w:b/>
          <w:bCs/>
          <w:u w:val="single"/>
          <w:rtl/>
        </w:rPr>
        <w:t xml:space="preserve"> הקונצרטים המוסברים של אסתרית </w:t>
      </w:r>
      <w:r w:rsidRPr="002F43B8">
        <w:rPr>
          <w:rFonts w:hint="cs"/>
          <w:b/>
          <w:bCs/>
          <w:u w:val="single"/>
          <w:rtl/>
        </w:rPr>
        <w:t>בלצן בת"א, חיפה וירושלים</w:t>
      </w:r>
      <w:r w:rsidR="00F9429A" w:rsidRPr="00637073">
        <w:rPr>
          <w:rFonts w:hint="cs"/>
          <w:b/>
          <w:bCs/>
          <w:u w:val="single"/>
          <w:rtl/>
        </w:rPr>
        <w:t xml:space="preserve">, העונה ה- </w:t>
      </w:r>
      <w:r w:rsidR="00DF216B">
        <w:rPr>
          <w:rFonts w:hint="cs"/>
          <w:b/>
          <w:bCs/>
          <w:u w:val="single"/>
          <w:rtl/>
        </w:rPr>
        <w:t>30</w:t>
      </w:r>
      <w:r w:rsidR="00F9429A" w:rsidRPr="00637073">
        <w:rPr>
          <w:rFonts w:hint="cs"/>
          <w:b/>
          <w:bCs/>
          <w:u w:val="single"/>
          <w:rtl/>
        </w:rPr>
        <w:t>:</w:t>
      </w:r>
    </w:p>
    <w:p w:rsidR="00810A55" w:rsidRPr="00CC3A34" w:rsidRDefault="00810A55" w:rsidP="00DF216B">
      <w:pPr>
        <w:ind w:left="644" w:right="720"/>
        <w:rPr>
          <w:rtl/>
        </w:rPr>
      </w:pPr>
      <w:r w:rsidRPr="00CC3A34">
        <w:rPr>
          <w:rFonts w:hint="cs"/>
          <w:rtl/>
        </w:rPr>
        <w:t xml:space="preserve">5 מפגשי מוסיקה ושיחה עם מיטב האמנים בארץ </w:t>
      </w:r>
      <w:r w:rsidRPr="00CC3A34">
        <w:rPr>
          <w:rFonts w:hint="cs"/>
          <w:b/>
          <w:bCs/>
          <w:rtl/>
        </w:rPr>
        <w:t xml:space="preserve">: </w:t>
      </w:r>
      <w:r w:rsidR="00CC3A34" w:rsidRPr="00CC3A34">
        <w:rPr>
          <w:rFonts w:hint="cs"/>
          <w:b/>
          <w:bCs/>
          <w:rtl/>
        </w:rPr>
        <w:t xml:space="preserve">שופן </w:t>
      </w:r>
      <w:r w:rsidR="00CC3A34" w:rsidRPr="00CC3A34">
        <w:rPr>
          <w:rtl/>
        </w:rPr>
        <w:t>–</w:t>
      </w:r>
      <w:r w:rsidR="00CC3A34" w:rsidRPr="00CC3A34">
        <w:rPr>
          <w:rFonts w:hint="cs"/>
          <w:rtl/>
        </w:rPr>
        <w:t xml:space="preserve"> </w:t>
      </w:r>
      <w:proofErr w:type="spellStart"/>
      <w:r w:rsidR="00CC3A34" w:rsidRPr="00CC3A34">
        <w:rPr>
          <w:rFonts w:hint="cs"/>
          <w:rtl/>
        </w:rPr>
        <w:t>וולסים</w:t>
      </w:r>
      <w:proofErr w:type="spellEnd"/>
      <w:r w:rsidR="00CC3A34" w:rsidRPr="00CC3A34">
        <w:rPr>
          <w:rFonts w:hint="cs"/>
          <w:rtl/>
        </w:rPr>
        <w:t xml:space="preserve"> </w:t>
      </w:r>
      <w:proofErr w:type="spellStart"/>
      <w:r w:rsidR="00CC3A34" w:rsidRPr="00CC3A34">
        <w:rPr>
          <w:rFonts w:hint="cs"/>
          <w:rtl/>
        </w:rPr>
        <w:t>ופולונזים</w:t>
      </w:r>
      <w:proofErr w:type="spellEnd"/>
      <w:r w:rsidR="00CC3A34" w:rsidRPr="00CC3A34">
        <w:rPr>
          <w:rFonts w:hint="cs"/>
          <w:rtl/>
        </w:rPr>
        <w:t xml:space="preserve"> </w:t>
      </w:r>
      <w:r w:rsidR="00CC3A34">
        <w:rPr>
          <w:rFonts w:hint="cs"/>
          <w:rtl/>
        </w:rPr>
        <w:t xml:space="preserve">עם </w:t>
      </w:r>
      <w:proofErr w:type="spellStart"/>
      <w:r w:rsidR="00CC3A34">
        <w:rPr>
          <w:rFonts w:hint="cs"/>
          <w:rtl/>
        </w:rPr>
        <w:t>הבאלט</w:t>
      </w:r>
      <w:proofErr w:type="spellEnd"/>
      <w:r w:rsidR="00CC3A34">
        <w:rPr>
          <w:rFonts w:hint="cs"/>
          <w:rtl/>
        </w:rPr>
        <w:t xml:space="preserve"> הישראלי</w:t>
      </w:r>
      <w:r w:rsidR="00CC3A34" w:rsidRPr="00CC3A34">
        <w:rPr>
          <w:rFonts w:hint="cs"/>
          <w:rtl/>
        </w:rPr>
        <w:t xml:space="preserve">, </w:t>
      </w:r>
      <w:r w:rsidR="00DF216B" w:rsidRPr="00DF216B">
        <w:rPr>
          <w:rFonts w:hint="cs"/>
          <w:b/>
          <w:bCs/>
          <w:rtl/>
        </w:rPr>
        <w:t xml:space="preserve">בטהובן </w:t>
      </w:r>
      <w:r w:rsidR="0027370E" w:rsidRPr="0027370E">
        <w:rPr>
          <w:rFonts w:hint="cs"/>
          <w:b/>
          <w:bCs/>
          <w:rtl/>
        </w:rPr>
        <w:t xml:space="preserve">סונטת </w:t>
      </w:r>
      <w:proofErr w:type="spellStart"/>
      <w:r w:rsidR="0027370E" w:rsidRPr="0027370E">
        <w:rPr>
          <w:rFonts w:hint="cs"/>
          <w:b/>
          <w:bCs/>
          <w:rtl/>
        </w:rPr>
        <w:t>קרויצר</w:t>
      </w:r>
      <w:proofErr w:type="spellEnd"/>
      <w:r w:rsidR="0027370E" w:rsidRPr="0027370E">
        <w:rPr>
          <w:rFonts w:hint="cs"/>
          <w:b/>
          <w:bCs/>
          <w:rtl/>
        </w:rPr>
        <w:t xml:space="preserve"> -</w:t>
      </w:r>
      <w:r w:rsidR="0027370E">
        <w:rPr>
          <w:rFonts w:hint="cs"/>
          <w:rtl/>
        </w:rPr>
        <w:t xml:space="preserve"> </w:t>
      </w:r>
      <w:r w:rsidR="00CC3A34">
        <w:rPr>
          <w:rFonts w:hint="cs"/>
          <w:rtl/>
        </w:rPr>
        <w:t xml:space="preserve"> </w:t>
      </w:r>
      <w:r w:rsidR="0027370E">
        <w:rPr>
          <w:rFonts w:hint="cs"/>
          <w:rtl/>
        </w:rPr>
        <w:t xml:space="preserve">עם </w:t>
      </w:r>
      <w:proofErr w:type="spellStart"/>
      <w:r w:rsidR="0027370E">
        <w:rPr>
          <w:rFonts w:hint="cs"/>
          <w:rtl/>
        </w:rPr>
        <w:t>הכנר</w:t>
      </w:r>
      <w:proofErr w:type="spellEnd"/>
      <w:r w:rsidR="0027370E">
        <w:rPr>
          <w:rFonts w:hint="cs"/>
          <w:rtl/>
        </w:rPr>
        <w:t xml:space="preserve"> איתמר זורמן. </w:t>
      </w:r>
      <w:r w:rsidR="00DF216B">
        <w:rPr>
          <w:rFonts w:hint="cs"/>
          <w:b/>
          <w:bCs/>
          <w:rtl/>
        </w:rPr>
        <w:t xml:space="preserve">פורה </w:t>
      </w:r>
      <w:r w:rsidR="00DF216B">
        <w:rPr>
          <w:b/>
          <w:bCs/>
          <w:rtl/>
        </w:rPr>
        <w:t>–</w:t>
      </w:r>
      <w:r w:rsidR="00DF216B">
        <w:rPr>
          <w:rFonts w:hint="cs"/>
          <w:b/>
          <w:bCs/>
          <w:rtl/>
        </w:rPr>
        <w:t xml:space="preserve"> רקוויאם </w:t>
      </w:r>
      <w:r w:rsidR="00DF216B" w:rsidRPr="00DF216B">
        <w:rPr>
          <w:rFonts w:hint="cs"/>
          <w:rtl/>
        </w:rPr>
        <w:t>עם מקהלת עדי</w:t>
      </w:r>
      <w:r w:rsidR="00DF216B">
        <w:rPr>
          <w:rFonts w:hint="cs"/>
          <w:b/>
          <w:bCs/>
          <w:rtl/>
        </w:rPr>
        <w:t xml:space="preserve"> , </w:t>
      </w:r>
      <w:r w:rsidR="0027370E">
        <w:rPr>
          <w:rFonts w:hint="cs"/>
          <w:rtl/>
        </w:rPr>
        <w:t xml:space="preserve"> </w:t>
      </w:r>
      <w:r w:rsidR="0027370E" w:rsidRPr="0027370E">
        <w:rPr>
          <w:rFonts w:hint="cs"/>
          <w:b/>
          <w:bCs/>
          <w:rtl/>
        </w:rPr>
        <w:t xml:space="preserve">אחינועם ניני שרה באך </w:t>
      </w:r>
      <w:r w:rsidR="0027370E">
        <w:rPr>
          <w:rFonts w:hint="cs"/>
          <w:rtl/>
        </w:rPr>
        <w:t xml:space="preserve">, </w:t>
      </w:r>
      <w:r w:rsidR="0027370E" w:rsidRPr="00CC3A34">
        <w:rPr>
          <w:rFonts w:hint="cs"/>
          <w:b/>
          <w:bCs/>
          <w:rtl/>
        </w:rPr>
        <w:t xml:space="preserve">מיקי גבריאלוב </w:t>
      </w:r>
      <w:r w:rsidR="0027370E" w:rsidRPr="00DF216B">
        <w:rPr>
          <w:rFonts w:hint="cs"/>
          <w:b/>
          <w:bCs/>
          <w:rtl/>
        </w:rPr>
        <w:t>מתגעגע לאריק איינשטיין</w:t>
      </w:r>
      <w:r w:rsidR="0027370E">
        <w:rPr>
          <w:rFonts w:hint="cs"/>
          <w:rtl/>
        </w:rPr>
        <w:t xml:space="preserve"> בשירים שהפכו להמנונים,</w:t>
      </w:r>
    </w:p>
    <w:p w:rsidR="00C136E0" w:rsidRPr="00AB2E00" w:rsidRDefault="00C136E0" w:rsidP="00C136E0">
      <w:pPr>
        <w:rPr>
          <w:rFonts w:ascii="Arial" w:hAnsi="Arial" w:cs="Arial"/>
          <w:b/>
          <w:bCs/>
          <w:color w:val="1F497D"/>
          <w:sz w:val="32"/>
          <w:szCs w:val="32"/>
          <w:lang w:eastAsia="en-US"/>
        </w:rPr>
      </w:pPr>
      <w:r w:rsidRPr="00AB2E00">
        <w:rPr>
          <w:b/>
          <w:bCs/>
          <w:color w:val="FF0000"/>
          <w:sz w:val="32"/>
          <w:szCs w:val="32"/>
          <w:rtl/>
        </w:rPr>
        <w:t xml:space="preserve">תאריכים: </w:t>
      </w:r>
      <w:r w:rsidRPr="00AB2E00">
        <w:rPr>
          <w:rFonts w:ascii="Arial" w:hAnsi="Arial" w:cs="Arial"/>
          <w:b/>
          <w:bCs/>
          <w:color w:val="FF0000"/>
          <w:sz w:val="32"/>
          <w:szCs w:val="32"/>
          <w:rtl/>
        </w:rPr>
        <w:t xml:space="preserve">28 מפגשים, 14 בסמסטר א ו – 14 בסמסטר ב: </w:t>
      </w:r>
    </w:p>
    <w:p w:rsidR="00C136E0" w:rsidRDefault="00C136E0" w:rsidP="00C136E0">
      <w:pPr>
        <w:rPr>
          <w:rFonts w:ascii="Arial" w:hAnsi="Arial" w:cs="Arial"/>
          <w:b/>
          <w:bCs/>
          <w:color w:val="1F497D"/>
          <w:u w:val="single"/>
        </w:rPr>
      </w:pPr>
      <w:r>
        <w:rPr>
          <w:rFonts w:ascii="Arial" w:hAnsi="Arial" w:cs="Arial"/>
          <w:b/>
          <w:bCs/>
          <w:color w:val="1F497D"/>
          <w:u w:val="single"/>
          <w:rtl/>
        </w:rPr>
        <w:t>סמסטר א, 14 מפגשים , 28 לאוקטובר 2020 עד 3 לפברואר 2021:</w:t>
      </w:r>
    </w:p>
    <w:p w:rsidR="00C136E0" w:rsidRDefault="00C136E0" w:rsidP="00C136E0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28.10, 4.11, 11.11, 18.11, 25.11</w:t>
      </w:r>
      <w:r>
        <w:rPr>
          <w:rFonts w:ascii="Arial" w:hAnsi="Arial" w:cs="Arial" w:hint="cs"/>
          <w:color w:val="1F497D"/>
          <w:rtl/>
        </w:rPr>
        <w:t xml:space="preserve"> ,</w:t>
      </w:r>
      <w:r>
        <w:rPr>
          <w:rFonts w:ascii="Arial" w:hAnsi="Arial" w:cs="Arial"/>
          <w:color w:val="1F497D"/>
          <w:rtl/>
        </w:rPr>
        <w:t>2.12, 9.12, 16.12, 23.12, , 6.1,13.1, 20.1, 27.1, 3.2 .</w:t>
      </w:r>
    </w:p>
    <w:p w:rsidR="00C136E0" w:rsidRDefault="00C136E0" w:rsidP="0027370E">
      <w:pPr>
        <w:rPr>
          <w:rFonts w:ascii="Arial" w:hAnsi="Arial" w:cs="Arial"/>
          <w:b/>
          <w:bCs/>
          <w:color w:val="1F497D"/>
          <w:u w:val="single"/>
          <w:rtl/>
        </w:rPr>
      </w:pPr>
      <w:r>
        <w:rPr>
          <w:rFonts w:ascii="Arial" w:hAnsi="Arial" w:cs="Arial"/>
          <w:b/>
          <w:bCs/>
          <w:color w:val="1F497D"/>
          <w:u w:val="single"/>
          <w:rtl/>
        </w:rPr>
        <w:t>סמסטר ב, 14 מפגשים , מ</w:t>
      </w:r>
      <w:r w:rsidR="00DF216B">
        <w:rPr>
          <w:rFonts w:ascii="Arial" w:hAnsi="Arial" w:cs="Arial" w:hint="cs"/>
          <w:b/>
          <w:bCs/>
          <w:color w:val="1F497D"/>
          <w:u w:val="single"/>
          <w:rtl/>
        </w:rPr>
        <w:t>-</w:t>
      </w:r>
      <w:r>
        <w:rPr>
          <w:rFonts w:ascii="Arial" w:hAnsi="Arial" w:cs="Arial"/>
          <w:b/>
          <w:bCs/>
          <w:color w:val="1F497D"/>
          <w:u w:val="single"/>
          <w:rtl/>
        </w:rPr>
        <w:t xml:space="preserve"> 3 מרץ  2020 עד </w:t>
      </w:r>
      <w:r w:rsidR="0027370E">
        <w:rPr>
          <w:rFonts w:ascii="Arial" w:hAnsi="Arial" w:cs="Arial" w:hint="cs"/>
          <w:b/>
          <w:bCs/>
          <w:color w:val="1F497D"/>
          <w:u w:val="single"/>
          <w:rtl/>
        </w:rPr>
        <w:t xml:space="preserve">30 ליוני </w:t>
      </w:r>
      <w:r>
        <w:rPr>
          <w:rFonts w:ascii="Arial" w:hAnsi="Arial" w:cs="Arial"/>
          <w:b/>
          <w:bCs/>
          <w:color w:val="1F497D"/>
          <w:u w:val="single"/>
          <w:rtl/>
        </w:rPr>
        <w:t>2021:</w:t>
      </w:r>
    </w:p>
    <w:p w:rsidR="001B0389" w:rsidRPr="001B0389" w:rsidRDefault="00C136E0" w:rsidP="00AB2E00">
      <w:pPr>
        <w:rPr>
          <w:b/>
          <w:bCs/>
          <w:color w:val="FF0000"/>
          <w:u w:val="single"/>
          <w:rtl/>
        </w:rPr>
      </w:pPr>
      <w:r>
        <w:rPr>
          <w:rFonts w:ascii="Arial" w:hAnsi="Arial" w:cs="Arial"/>
          <w:color w:val="1F497D"/>
          <w:rtl/>
        </w:rPr>
        <w:t xml:space="preserve">3.3, 10.3, 17.3, 24.3 </w:t>
      </w:r>
      <w:r>
        <w:rPr>
          <w:rFonts w:ascii="Arial" w:hAnsi="Arial" w:cs="Arial" w:hint="cs"/>
          <w:color w:val="1F497D"/>
          <w:rtl/>
        </w:rPr>
        <w:t>,</w:t>
      </w:r>
      <w:r>
        <w:rPr>
          <w:rFonts w:ascii="Arial" w:hAnsi="Arial" w:cs="Arial"/>
          <w:color w:val="1F497D"/>
          <w:rtl/>
        </w:rPr>
        <w:t xml:space="preserve">7.4, 14.4, 21.4, 28.4 </w:t>
      </w:r>
      <w:r>
        <w:rPr>
          <w:rFonts w:ascii="Arial" w:hAnsi="Arial" w:cs="Arial" w:hint="cs"/>
          <w:color w:val="1F497D"/>
          <w:rtl/>
        </w:rPr>
        <w:t>,</w:t>
      </w:r>
      <w:r>
        <w:rPr>
          <w:rFonts w:ascii="Arial" w:hAnsi="Arial" w:cs="Arial"/>
          <w:color w:val="1F497D"/>
          <w:rtl/>
        </w:rPr>
        <w:t xml:space="preserve">5.5, 12.5, 19.5, 26.5 </w:t>
      </w:r>
      <w:r>
        <w:rPr>
          <w:rFonts w:ascii="Arial" w:hAnsi="Arial" w:cs="Arial" w:hint="cs"/>
          <w:color w:val="1F497D"/>
          <w:rtl/>
        </w:rPr>
        <w:t>,</w:t>
      </w:r>
      <w:r>
        <w:rPr>
          <w:rFonts w:ascii="Arial" w:hAnsi="Arial" w:cs="Arial"/>
          <w:color w:val="1F497D"/>
          <w:rtl/>
        </w:rPr>
        <w:t xml:space="preserve">3.6, 30.6  (9.6, 16.6, 23.6 באופציה) . </w:t>
      </w:r>
    </w:p>
    <w:p w:rsidR="00AD7F45" w:rsidRDefault="00AD7F45" w:rsidP="00EA2640">
      <w:pPr>
        <w:jc w:val="center"/>
        <w:rPr>
          <w:b/>
          <w:bCs/>
          <w:sz w:val="32"/>
          <w:szCs w:val="32"/>
          <w:rtl/>
        </w:rPr>
      </w:pPr>
      <w:r w:rsidRPr="00AD7F45">
        <w:rPr>
          <w:rFonts w:hint="cs"/>
          <w:b/>
          <w:bCs/>
          <w:sz w:val="32"/>
          <w:szCs w:val="32"/>
          <w:rtl/>
        </w:rPr>
        <w:t>קורס ראשון:1</w:t>
      </w:r>
      <w:r w:rsidR="003B7719">
        <w:rPr>
          <w:rFonts w:hint="cs"/>
          <w:b/>
          <w:bCs/>
          <w:sz w:val="32"/>
          <w:szCs w:val="32"/>
          <w:rtl/>
        </w:rPr>
        <w:t>7</w:t>
      </w:r>
      <w:r w:rsidR="00AA2669">
        <w:rPr>
          <w:rFonts w:hint="cs"/>
          <w:b/>
          <w:bCs/>
          <w:sz w:val="32"/>
          <w:szCs w:val="32"/>
          <w:rtl/>
        </w:rPr>
        <w:t>5</w:t>
      </w:r>
      <w:r w:rsidR="003B7719">
        <w:rPr>
          <w:rFonts w:hint="cs"/>
          <w:b/>
          <w:bCs/>
          <w:sz w:val="32"/>
          <w:szCs w:val="32"/>
          <w:rtl/>
        </w:rPr>
        <w:t>0</w:t>
      </w:r>
      <w:r w:rsidRPr="00AD7F45">
        <w:rPr>
          <w:rFonts w:hint="cs"/>
          <w:b/>
          <w:bCs/>
          <w:sz w:val="32"/>
          <w:szCs w:val="32"/>
          <w:rtl/>
        </w:rPr>
        <w:t xml:space="preserve"> ₪ - קורס שני:</w:t>
      </w:r>
      <w:r w:rsidR="00882864">
        <w:rPr>
          <w:rFonts w:hint="cs"/>
          <w:b/>
          <w:bCs/>
          <w:sz w:val="32"/>
          <w:szCs w:val="32"/>
          <w:rtl/>
        </w:rPr>
        <w:t xml:space="preserve"> 15</w:t>
      </w:r>
      <w:r w:rsidR="00EA2640">
        <w:rPr>
          <w:rFonts w:hint="cs"/>
          <w:b/>
          <w:bCs/>
          <w:sz w:val="32"/>
          <w:szCs w:val="32"/>
          <w:rtl/>
        </w:rPr>
        <w:t>75</w:t>
      </w:r>
      <w:r w:rsidRPr="00AD7F45">
        <w:rPr>
          <w:rFonts w:hint="cs"/>
          <w:b/>
          <w:bCs/>
          <w:sz w:val="32"/>
          <w:szCs w:val="32"/>
          <w:rtl/>
        </w:rPr>
        <w:t xml:space="preserve"> ₪ - קורס שלישי:</w:t>
      </w:r>
      <w:r w:rsidR="00EA2640">
        <w:rPr>
          <w:rFonts w:hint="cs"/>
          <w:b/>
          <w:bCs/>
          <w:sz w:val="32"/>
          <w:szCs w:val="32"/>
          <w:rtl/>
        </w:rPr>
        <w:t>840</w:t>
      </w:r>
      <w:r w:rsidR="003B7719">
        <w:rPr>
          <w:rFonts w:hint="cs"/>
          <w:b/>
          <w:bCs/>
          <w:sz w:val="32"/>
          <w:szCs w:val="32"/>
          <w:rtl/>
        </w:rPr>
        <w:t xml:space="preserve"> </w:t>
      </w:r>
      <w:r w:rsidRPr="00AD7F45">
        <w:rPr>
          <w:rFonts w:hint="cs"/>
          <w:b/>
          <w:bCs/>
          <w:sz w:val="32"/>
          <w:szCs w:val="32"/>
          <w:rtl/>
        </w:rPr>
        <w:t xml:space="preserve">₪ </w:t>
      </w:r>
      <w:r w:rsidR="00810A55">
        <w:rPr>
          <w:rFonts w:hint="cs"/>
          <w:b/>
          <w:bCs/>
          <w:sz w:val="32"/>
          <w:szCs w:val="32"/>
          <w:rtl/>
        </w:rPr>
        <w:t xml:space="preserve">קורס רביעי </w:t>
      </w:r>
      <w:r w:rsidR="00810A55">
        <w:rPr>
          <w:b/>
          <w:bCs/>
          <w:sz w:val="32"/>
          <w:szCs w:val="32"/>
          <w:rtl/>
        </w:rPr>
        <w:t>–</w:t>
      </w:r>
      <w:r w:rsidR="00810A55">
        <w:rPr>
          <w:rFonts w:hint="cs"/>
          <w:b/>
          <w:bCs/>
          <w:sz w:val="32"/>
          <w:szCs w:val="32"/>
          <w:rtl/>
        </w:rPr>
        <w:t xml:space="preserve"> 5</w:t>
      </w:r>
      <w:r w:rsidR="00EA2640">
        <w:rPr>
          <w:rFonts w:hint="cs"/>
          <w:b/>
          <w:bCs/>
          <w:sz w:val="32"/>
          <w:szCs w:val="32"/>
          <w:rtl/>
        </w:rPr>
        <w:t>10</w:t>
      </w:r>
      <w:bookmarkStart w:id="0" w:name="_GoBack"/>
      <w:bookmarkEnd w:id="0"/>
      <w:r w:rsidR="00810A55">
        <w:rPr>
          <w:rFonts w:hint="cs"/>
          <w:b/>
          <w:bCs/>
          <w:sz w:val="32"/>
          <w:szCs w:val="32"/>
          <w:rtl/>
        </w:rPr>
        <w:t xml:space="preserve"> ₪. </w:t>
      </w:r>
    </w:p>
    <w:p w:rsidR="006D33B0" w:rsidRPr="00F93A84" w:rsidRDefault="006D33B0" w:rsidP="006D0142">
      <w:pPr>
        <w:jc w:val="center"/>
        <w:rPr>
          <w:b/>
          <w:bCs/>
          <w:rtl/>
        </w:rPr>
      </w:pPr>
      <w:r w:rsidRPr="00F93A84">
        <w:rPr>
          <w:rFonts w:hint="cs"/>
          <w:b/>
          <w:bCs/>
          <w:rtl/>
        </w:rPr>
        <w:t>(המחירים נכונים לגבי הרשמה מוקדמת למנויי תש</w:t>
      </w:r>
      <w:r w:rsidR="0043784C">
        <w:rPr>
          <w:rFonts w:hint="cs"/>
          <w:b/>
          <w:bCs/>
          <w:rtl/>
        </w:rPr>
        <w:t>"</w:t>
      </w:r>
      <w:r w:rsidR="00C136E0">
        <w:rPr>
          <w:rFonts w:hint="cs"/>
          <w:b/>
          <w:bCs/>
          <w:rtl/>
        </w:rPr>
        <w:t>פ</w:t>
      </w:r>
      <w:r w:rsidR="00B161B5" w:rsidRPr="00F93A84">
        <w:rPr>
          <w:rFonts w:hint="cs"/>
          <w:b/>
          <w:bCs/>
          <w:rtl/>
        </w:rPr>
        <w:t xml:space="preserve">, עד </w:t>
      </w:r>
      <w:r w:rsidR="006D0142">
        <w:rPr>
          <w:rFonts w:hint="cs"/>
          <w:b/>
          <w:bCs/>
          <w:rtl/>
        </w:rPr>
        <w:t xml:space="preserve">29 </w:t>
      </w:r>
      <w:r w:rsidR="00882864">
        <w:rPr>
          <w:rFonts w:hint="cs"/>
          <w:b/>
          <w:bCs/>
          <w:rtl/>
        </w:rPr>
        <w:t>ב</w:t>
      </w:r>
      <w:r w:rsidR="00B161B5" w:rsidRPr="00F93A84">
        <w:rPr>
          <w:rFonts w:hint="cs"/>
          <w:b/>
          <w:bCs/>
          <w:rtl/>
        </w:rPr>
        <w:t xml:space="preserve">יולי </w:t>
      </w:r>
      <w:r w:rsidR="00882864">
        <w:rPr>
          <w:rFonts w:hint="cs"/>
          <w:b/>
          <w:bCs/>
          <w:rtl/>
        </w:rPr>
        <w:t>20</w:t>
      </w:r>
      <w:r w:rsidR="00C136E0">
        <w:rPr>
          <w:rFonts w:hint="cs"/>
          <w:b/>
          <w:bCs/>
          <w:rtl/>
        </w:rPr>
        <w:t>20</w:t>
      </w:r>
      <w:r w:rsidR="00B161B5" w:rsidRPr="00F93A84">
        <w:rPr>
          <w:rFonts w:hint="cs"/>
          <w:b/>
          <w:bCs/>
          <w:rtl/>
        </w:rPr>
        <w:t xml:space="preserve"> </w:t>
      </w:r>
      <w:r w:rsidRPr="00F93A84">
        <w:rPr>
          <w:rFonts w:hint="cs"/>
          <w:b/>
          <w:bCs/>
          <w:rtl/>
        </w:rPr>
        <w:t>)</w:t>
      </w:r>
    </w:p>
    <w:p w:rsidR="00AC29EB" w:rsidRPr="00F93A84" w:rsidRDefault="008423C8" w:rsidP="006D0142">
      <w:pPr>
        <w:jc w:val="center"/>
        <w:rPr>
          <w:rtl/>
        </w:rPr>
      </w:pPr>
      <w:r w:rsidRPr="00F93A84">
        <w:rPr>
          <w:rFonts w:hint="cs"/>
          <w:b/>
          <w:bCs/>
          <w:rtl/>
        </w:rPr>
        <w:t>מחיר מלא לקורס: 1</w:t>
      </w:r>
      <w:r w:rsidR="00882864">
        <w:rPr>
          <w:rFonts w:hint="cs"/>
          <w:b/>
          <w:bCs/>
          <w:rtl/>
        </w:rPr>
        <w:t>89</w:t>
      </w:r>
      <w:r w:rsidR="006D0142">
        <w:rPr>
          <w:rFonts w:hint="cs"/>
          <w:b/>
          <w:bCs/>
          <w:rtl/>
        </w:rPr>
        <w:t xml:space="preserve">0, לתלמידים ממשיכים </w:t>
      </w:r>
      <w:proofErr w:type="spellStart"/>
      <w:r w:rsidR="006D0142">
        <w:rPr>
          <w:rFonts w:hint="cs"/>
          <w:b/>
          <w:bCs/>
          <w:rtl/>
        </w:rPr>
        <w:t>מתשפ</w:t>
      </w:r>
      <w:proofErr w:type="spellEnd"/>
      <w:r w:rsidR="00882864">
        <w:rPr>
          <w:rFonts w:hint="cs"/>
          <w:b/>
          <w:bCs/>
          <w:rtl/>
        </w:rPr>
        <w:t xml:space="preserve"> לאחר הרשמה מוקדמת</w:t>
      </w:r>
      <w:r w:rsidRPr="00F93A84">
        <w:rPr>
          <w:rFonts w:hint="cs"/>
          <w:b/>
          <w:bCs/>
          <w:rtl/>
        </w:rPr>
        <w:t xml:space="preserve"> 1</w:t>
      </w:r>
      <w:r w:rsidR="003B7719">
        <w:rPr>
          <w:rFonts w:hint="cs"/>
          <w:b/>
          <w:bCs/>
          <w:rtl/>
        </w:rPr>
        <w:t>8</w:t>
      </w:r>
      <w:r w:rsidR="00AA2669">
        <w:rPr>
          <w:rFonts w:hint="cs"/>
          <w:b/>
          <w:bCs/>
          <w:rtl/>
        </w:rPr>
        <w:t>2</w:t>
      </w:r>
      <w:r w:rsidR="003B7719">
        <w:rPr>
          <w:rFonts w:hint="cs"/>
          <w:b/>
          <w:bCs/>
          <w:rtl/>
        </w:rPr>
        <w:t>0</w:t>
      </w:r>
      <w:r w:rsidR="00882864">
        <w:rPr>
          <w:rFonts w:hint="cs"/>
          <w:b/>
          <w:bCs/>
          <w:rtl/>
        </w:rPr>
        <w:t xml:space="preserve"> </w:t>
      </w:r>
      <w:r w:rsidRPr="00F93A84">
        <w:rPr>
          <w:rFonts w:hint="cs"/>
          <w:b/>
          <w:bCs/>
          <w:rtl/>
        </w:rPr>
        <w:t xml:space="preserve"> </w:t>
      </w:r>
    </w:p>
    <w:p w:rsidR="00AD7F45" w:rsidRPr="00F93A84" w:rsidRDefault="001F3A6E" w:rsidP="00EF3B88">
      <w:pPr>
        <w:jc w:val="center"/>
        <w:rPr>
          <w:rtl/>
        </w:rPr>
      </w:pPr>
      <w:r w:rsidRPr="00F93A84">
        <w:rPr>
          <w:rFonts w:hint="cs"/>
          <w:b/>
          <w:bCs/>
          <w:u w:val="single"/>
          <w:rtl/>
        </w:rPr>
        <w:t>הנחה נוספת  לזוגות ובני משפחה הנרשמים ליותר משני קורסים</w:t>
      </w:r>
    </w:p>
    <w:sectPr w:rsidR="00AD7F45" w:rsidRPr="00F93A84" w:rsidSect="00AD7F4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CE9"/>
    <w:multiLevelType w:val="hybridMultilevel"/>
    <w:tmpl w:val="1E9EF8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7B75D4"/>
    <w:multiLevelType w:val="hybridMultilevel"/>
    <w:tmpl w:val="7EAC3232"/>
    <w:lvl w:ilvl="0" w:tplc="B6AC5954">
      <w:start w:val="1"/>
      <w:numFmt w:val="decimal"/>
      <w:lvlText w:val="%1."/>
      <w:lvlJc w:val="left"/>
      <w:pPr>
        <w:tabs>
          <w:tab w:val="num" w:pos="644"/>
        </w:tabs>
        <w:ind w:left="644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56EC5448"/>
    <w:multiLevelType w:val="multilevel"/>
    <w:tmpl w:val="713A35A8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789F2B1D"/>
    <w:multiLevelType w:val="hybridMultilevel"/>
    <w:tmpl w:val="AF0A8CC2"/>
    <w:lvl w:ilvl="0" w:tplc="6428D0D8">
      <w:start w:val="3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1E"/>
    <w:rsid w:val="00002BD8"/>
    <w:rsid w:val="00004CE8"/>
    <w:rsid w:val="00010EA6"/>
    <w:rsid w:val="00023A97"/>
    <w:rsid w:val="00047D46"/>
    <w:rsid w:val="0006493D"/>
    <w:rsid w:val="00076DC2"/>
    <w:rsid w:val="00080B04"/>
    <w:rsid w:val="00084B78"/>
    <w:rsid w:val="00085968"/>
    <w:rsid w:val="000A1DC8"/>
    <w:rsid w:val="000C0A76"/>
    <w:rsid w:val="000E437C"/>
    <w:rsid w:val="000F561E"/>
    <w:rsid w:val="00112ACB"/>
    <w:rsid w:val="00134E41"/>
    <w:rsid w:val="00134E4A"/>
    <w:rsid w:val="00141DB1"/>
    <w:rsid w:val="00145141"/>
    <w:rsid w:val="00150AB2"/>
    <w:rsid w:val="00152F31"/>
    <w:rsid w:val="00154753"/>
    <w:rsid w:val="00154D73"/>
    <w:rsid w:val="00187686"/>
    <w:rsid w:val="001914B3"/>
    <w:rsid w:val="00195931"/>
    <w:rsid w:val="001A7390"/>
    <w:rsid w:val="001B0389"/>
    <w:rsid w:val="001B0FCD"/>
    <w:rsid w:val="001C00E1"/>
    <w:rsid w:val="001C0708"/>
    <w:rsid w:val="001C6BC5"/>
    <w:rsid w:val="001D24FC"/>
    <w:rsid w:val="001D4646"/>
    <w:rsid w:val="001D6A71"/>
    <w:rsid w:val="001F3A6E"/>
    <w:rsid w:val="00200143"/>
    <w:rsid w:val="00204AC0"/>
    <w:rsid w:val="00211F1E"/>
    <w:rsid w:val="002160D1"/>
    <w:rsid w:val="00217E44"/>
    <w:rsid w:val="002354A8"/>
    <w:rsid w:val="002503A5"/>
    <w:rsid w:val="00260B4B"/>
    <w:rsid w:val="002657C5"/>
    <w:rsid w:val="0027370E"/>
    <w:rsid w:val="00282E39"/>
    <w:rsid w:val="0028303F"/>
    <w:rsid w:val="00283553"/>
    <w:rsid w:val="002936DC"/>
    <w:rsid w:val="002962CA"/>
    <w:rsid w:val="002A27FE"/>
    <w:rsid w:val="002A40C6"/>
    <w:rsid w:val="002C6224"/>
    <w:rsid w:val="002D394E"/>
    <w:rsid w:val="002E294A"/>
    <w:rsid w:val="002F43B8"/>
    <w:rsid w:val="00304679"/>
    <w:rsid w:val="003217C2"/>
    <w:rsid w:val="0034227A"/>
    <w:rsid w:val="00366BEE"/>
    <w:rsid w:val="00370CBF"/>
    <w:rsid w:val="00382D04"/>
    <w:rsid w:val="003A1ED0"/>
    <w:rsid w:val="003A3BF7"/>
    <w:rsid w:val="003B07E5"/>
    <w:rsid w:val="003B6438"/>
    <w:rsid w:val="003B7719"/>
    <w:rsid w:val="003C3587"/>
    <w:rsid w:val="003E34DA"/>
    <w:rsid w:val="003E5107"/>
    <w:rsid w:val="003E6653"/>
    <w:rsid w:val="00400DC5"/>
    <w:rsid w:val="0040503D"/>
    <w:rsid w:val="004256D0"/>
    <w:rsid w:val="0043784C"/>
    <w:rsid w:val="004633A4"/>
    <w:rsid w:val="00464804"/>
    <w:rsid w:val="00496771"/>
    <w:rsid w:val="004A0184"/>
    <w:rsid w:val="004A5CEA"/>
    <w:rsid w:val="004C2F30"/>
    <w:rsid w:val="004C7B9B"/>
    <w:rsid w:val="005615F5"/>
    <w:rsid w:val="00563365"/>
    <w:rsid w:val="00563E5B"/>
    <w:rsid w:val="0057247C"/>
    <w:rsid w:val="005813C7"/>
    <w:rsid w:val="0058286C"/>
    <w:rsid w:val="00583EE4"/>
    <w:rsid w:val="005C108D"/>
    <w:rsid w:val="005C4B08"/>
    <w:rsid w:val="005D64FD"/>
    <w:rsid w:val="006233D4"/>
    <w:rsid w:val="00627AA3"/>
    <w:rsid w:val="006356FD"/>
    <w:rsid w:val="00637073"/>
    <w:rsid w:val="00643CBC"/>
    <w:rsid w:val="0068690F"/>
    <w:rsid w:val="006A0086"/>
    <w:rsid w:val="006B5D8E"/>
    <w:rsid w:val="006C3CBF"/>
    <w:rsid w:val="006D0142"/>
    <w:rsid w:val="006D33B0"/>
    <w:rsid w:val="006D4674"/>
    <w:rsid w:val="006E0014"/>
    <w:rsid w:val="006E373A"/>
    <w:rsid w:val="006E76F7"/>
    <w:rsid w:val="0070534B"/>
    <w:rsid w:val="007070C8"/>
    <w:rsid w:val="00730234"/>
    <w:rsid w:val="007319C4"/>
    <w:rsid w:val="00741892"/>
    <w:rsid w:val="00746F41"/>
    <w:rsid w:val="00764B98"/>
    <w:rsid w:val="00777B88"/>
    <w:rsid w:val="00781AFA"/>
    <w:rsid w:val="00783545"/>
    <w:rsid w:val="007875E2"/>
    <w:rsid w:val="007B7A7E"/>
    <w:rsid w:val="007C3E02"/>
    <w:rsid w:val="007C447F"/>
    <w:rsid w:val="007D1801"/>
    <w:rsid w:val="007F145D"/>
    <w:rsid w:val="007F3631"/>
    <w:rsid w:val="007F66F6"/>
    <w:rsid w:val="00801EBB"/>
    <w:rsid w:val="00810A55"/>
    <w:rsid w:val="0082501B"/>
    <w:rsid w:val="008417D4"/>
    <w:rsid w:val="0084199C"/>
    <w:rsid w:val="008423C8"/>
    <w:rsid w:val="0085460F"/>
    <w:rsid w:val="008573F8"/>
    <w:rsid w:val="00863319"/>
    <w:rsid w:val="00863394"/>
    <w:rsid w:val="0087381D"/>
    <w:rsid w:val="00882864"/>
    <w:rsid w:val="00887BAB"/>
    <w:rsid w:val="0089030D"/>
    <w:rsid w:val="00890864"/>
    <w:rsid w:val="008B68C1"/>
    <w:rsid w:val="008D0E03"/>
    <w:rsid w:val="008E4BDF"/>
    <w:rsid w:val="008E709C"/>
    <w:rsid w:val="00900019"/>
    <w:rsid w:val="00914105"/>
    <w:rsid w:val="00916BAD"/>
    <w:rsid w:val="009234FC"/>
    <w:rsid w:val="00930857"/>
    <w:rsid w:val="00942324"/>
    <w:rsid w:val="00962299"/>
    <w:rsid w:val="00993BA6"/>
    <w:rsid w:val="009B4295"/>
    <w:rsid w:val="009D3E72"/>
    <w:rsid w:val="009D769E"/>
    <w:rsid w:val="009F5C32"/>
    <w:rsid w:val="00A02E8D"/>
    <w:rsid w:val="00A1426E"/>
    <w:rsid w:val="00A43DB4"/>
    <w:rsid w:val="00A44612"/>
    <w:rsid w:val="00A47CEF"/>
    <w:rsid w:val="00AA0D3A"/>
    <w:rsid w:val="00AA2669"/>
    <w:rsid w:val="00AB2E00"/>
    <w:rsid w:val="00AC29EB"/>
    <w:rsid w:val="00AD7F45"/>
    <w:rsid w:val="00AF55FE"/>
    <w:rsid w:val="00AF61CF"/>
    <w:rsid w:val="00AF7BBD"/>
    <w:rsid w:val="00B04217"/>
    <w:rsid w:val="00B161B5"/>
    <w:rsid w:val="00B2105E"/>
    <w:rsid w:val="00B25F0F"/>
    <w:rsid w:val="00B33777"/>
    <w:rsid w:val="00B45028"/>
    <w:rsid w:val="00B733B6"/>
    <w:rsid w:val="00B769B4"/>
    <w:rsid w:val="00B771D6"/>
    <w:rsid w:val="00B9737F"/>
    <w:rsid w:val="00BA14E2"/>
    <w:rsid w:val="00BB18E1"/>
    <w:rsid w:val="00BB2795"/>
    <w:rsid w:val="00BB5699"/>
    <w:rsid w:val="00BE6625"/>
    <w:rsid w:val="00BF2109"/>
    <w:rsid w:val="00C040D2"/>
    <w:rsid w:val="00C1273F"/>
    <w:rsid w:val="00C136E0"/>
    <w:rsid w:val="00C22781"/>
    <w:rsid w:val="00C27AA9"/>
    <w:rsid w:val="00C35C02"/>
    <w:rsid w:val="00C41DFA"/>
    <w:rsid w:val="00C64859"/>
    <w:rsid w:val="00C709E2"/>
    <w:rsid w:val="00C7356C"/>
    <w:rsid w:val="00C82B89"/>
    <w:rsid w:val="00CB6D1D"/>
    <w:rsid w:val="00CC3A34"/>
    <w:rsid w:val="00CD61BC"/>
    <w:rsid w:val="00CF011D"/>
    <w:rsid w:val="00CF1F07"/>
    <w:rsid w:val="00D37206"/>
    <w:rsid w:val="00D46F6C"/>
    <w:rsid w:val="00D51753"/>
    <w:rsid w:val="00D664E4"/>
    <w:rsid w:val="00D8178E"/>
    <w:rsid w:val="00DA3321"/>
    <w:rsid w:val="00DB4C6A"/>
    <w:rsid w:val="00DC3FD5"/>
    <w:rsid w:val="00DF216B"/>
    <w:rsid w:val="00DF6594"/>
    <w:rsid w:val="00E135C1"/>
    <w:rsid w:val="00E147AE"/>
    <w:rsid w:val="00E3541E"/>
    <w:rsid w:val="00E54325"/>
    <w:rsid w:val="00E60444"/>
    <w:rsid w:val="00E629B5"/>
    <w:rsid w:val="00E67EF6"/>
    <w:rsid w:val="00E85789"/>
    <w:rsid w:val="00EA2640"/>
    <w:rsid w:val="00EA4D3D"/>
    <w:rsid w:val="00EC1511"/>
    <w:rsid w:val="00ED1CCB"/>
    <w:rsid w:val="00ED78ED"/>
    <w:rsid w:val="00EF3B88"/>
    <w:rsid w:val="00EF3E2D"/>
    <w:rsid w:val="00EF4BEE"/>
    <w:rsid w:val="00F622F0"/>
    <w:rsid w:val="00F826CF"/>
    <w:rsid w:val="00F93A84"/>
    <w:rsid w:val="00F9429A"/>
    <w:rsid w:val="00FA02BB"/>
    <w:rsid w:val="00FA07C5"/>
    <w:rsid w:val="00FB28A4"/>
    <w:rsid w:val="00FB30B4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31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152F31"/>
    <w:pPr>
      <w:keepNext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152F31"/>
    <w:rPr>
      <w:color w:val="0000FF"/>
      <w:u w:val="single"/>
    </w:rPr>
  </w:style>
  <w:style w:type="paragraph" w:styleId="a3">
    <w:name w:val="Document Map"/>
    <w:basedOn w:val="a"/>
    <w:semiHidden/>
    <w:rsid w:val="00152F31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152F31"/>
    <w:rPr>
      <w:color w:val="800080"/>
      <w:u w:val="single"/>
    </w:rPr>
  </w:style>
  <w:style w:type="paragraph" w:styleId="a4">
    <w:name w:val="List Paragraph"/>
    <w:basedOn w:val="a"/>
    <w:uiPriority w:val="34"/>
    <w:qFormat/>
    <w:rsid w:val="00810A55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B2E00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semiHidden/>
    <w:rsid w:val="00AB2E00"/>
    <w:rPr>
      <w:rFonts w:ascii="Tahoma" w:hAnsi="Tahoma" w:cs="Tahoma"/>
      <w:sz w:val="18"/>
      <w:szCs w:val="1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31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152F31"/>
    <w:pPr>
      <w:keepNext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152F31"/>
    <w:rPr>
      <w:color w:val="0000FF"/>
      <w:u w:val="single"/>
    </w:rPr>
  </w:style>
  <w:style w:type="paragraph" w:styleId="a3">
    <w:name w:val="Document Map"/>
    <w:basedOn w:val="a"/>
    <w:semiHidden/>
    <w:rsid w:val="00152F31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152F31"/>
    <w:rPr>
      <w:color w:val="800080"/>
      <w:u w:val="single"/>
    </w:rPr>
  </w:style>
  <w:style w:type="paragraph" w:styleId="a4">
    <w:name w:val="List Paragraph"/>
    <w:basedOn w:val="a"/>
    <w:uiPriority w:val="34"/>
    <w:qFormat/>
    <w:rsid w:val="00810A55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B2E00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semiHidden/>
    <w:rsid w:val="00AB2E00"/>
    <w:rPr>
      <w:rFonts w:ascii="Tahoma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dra@bezeqint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usiccathedra.bravehos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FE43-5386-4C8A-A5E3-8EE17751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פרסום ענב לקרנות ההשתלמות לעובדי הוראה – 2005</vt:lpstr>
    </vt:vector>
  </TitlesOfParts>
  <Company/>
  <LinksUpToDate>false</LinksUpToDate>
  <CharactersWithSpaces>3780</CharactersWithSpaces>
  <SharedDoc>false</SharedDoc>
  <HLinks>
    <vt:vector size="12" baseType="variant"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mailto:cathedra@bezeqint.net</vt:lpwstr>
      </vt:variant>
      <vt:variant>
        <vt:lpwstr/>
      </vt:variant>
      <vt:variant>
        <vt:i4>2687036</vt:i4>
      </vt:variant>
      <vt:variant>
        <vt:i4>0</vt:i4>
      </vt:variant>
      <vt:variant>
        <vt:i4>0</vt:i4>
      </vt:variant>
      <vt:variant>
        <vt:i4>5</vt:i4>
      </vt:variant>
      <vt:variant>
        <vt:lpwstr>http://www.musiccathedra.bravehost.com/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פרסום ענב לקרנות ההשתלמות לעובדי הוראה – 2005</dc:title>
  <dc:creator>**********</dc:creator>
  <cp:lastModifiedBy>user3</cp:lastModifiedBy>
  <cp:revision>4</cp:revision>
  <cp:lastPrinted>2020-06-18T11:24:00Z</cp:lastPrinted>
  <dcterms:created xsi:type="dcterms:W3CDTF">2020-06-30T09:47:00Z</dcterms:created>
  <dcterms:modified xsi:type="dcterms:W3CDTF">2020-07-05T07:32:00Z</dcterms:modified>
</cp:coreProperties>
</file>